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EA014" w14:textId="0CBB198E" w:rsidR="004922ED" w:rsidRDefault="008E683D" w:rsidP="00140743">
      <w:pPr>
        <w:spacing w:after="0" w:line="240" w:lineRule="auto"/>
        <w:jc w:val="both"/>
      </w:pPr>
      <w:r>
        <w:rPr>
          <w:noProof/>
        </w:rPr>
        <w:drawing>
          <wp:anchor distT="0" distB="0" distL="114300" distR="114300" simplePos="0" relativeHeight="251666432" behindDoc="1" locked="0" layoutInCell="1" allowOverlap="1" wp14:anchorId="3F722B8D" wp14:editId="36A4790F">
            <wp:simplePos x="0" y="0"/>
            <wp:positionH relativeFrom="column">
              <wp:posOffset>-396875</wp:posOffset>
            </wp:positionH>
            <wp:positionV relativeFrom="paragraph">
              <wp:posOffset>-579755</wp:posOffset>
            </wp:positionV>
            <wp:extent cx="1127760" cy="843915"/>
            <wp:effectExtent l="0" t="0" r="0" b="0"/>
            <wp:wrapNone/>
            <wp:docPr id="165645795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57955" name="Image 1656457955"/>
                    <pic:cNvPicPr/>
                  </pic:nvPicPr>
                  <pic:blipFill>
                    <a:blip r:embed="rId8">
                      <a:extLst>
                        <a:ext uri="{28A0092B-C50C-407E-A947-70E740481C1C}">
                          <a14:useLocalDpi xmlns:a14="http://schemas.microsoft.com/office/drawing/2010/main" val="0"/>
                        </a:ext>
                      </a:extLst>
                    </a:blip>
                    <a:stretch>
                      <a:fillRect/>
                    </a:stretch>
                  </pic:blipFill>
                  <pic:spPr>
                    <a:xfrm>
                      <a:off x="0" y="0"/>
                      <a:ext cx="1127760" cy="843915"/>
                    </a:xfrm>
                    <a:prstGeom prst="rect">
                      <a:avLst/>
                    </a:prstGeom>
                  </pic:spPr>
                </pic:pic>
              </a:graphicData>
            </a:graphic>
            <wp14:sizeRelH relativeFrom="margin">
              <wp14:pctWidth>0</wp14:pctWidth>
            </wp14:sizeRelH>
            <wp14:sizeRelV relativeFrom="margin">
              <wp14:pctHeight>0</wp14:pctHeight>
            </wp14:sizeRelV>
          </wp:anchor>
        </w:drawing>
      </w:r>
      <w:r w:rsidR="004922ED" w:rsidRPr="00B074E0">
        <w:rPr>
          <w:noProof/>
        </w:rPr>
        <w:drawing>
          <wp:anchor distT="0" distB="0" distL="114300" distR="114300" simplePos="0" relativeHeight="251661312" behindDoc="1" locked="0" layoutInCell="1" allowOverlap="1" wp14:anchorId="794B734E" wp14:editId="49A4DC4E">
            <wp:simplePos x="0" y="0"/>
            <wp:positionH relativeFrom="margin">
              <wp:align>center</wp:align>
            </wp:positionH>
            <wp:positionV relativeFrom="paragraph">
              <wp:posOffset>0</wp:posOffset>
            </wp:positionV>
            <wp:extent cx="2680996" cy="1592580"/>
            <wp:effectExtent l="0" t="0" r="5080" b="7620"/>
            <wp:wrapTight wrapText="bothSides">
              <wp:wrapPolygon edited="0">
                <wp:start x="0" y="0"/>
                <wp:lineTo x="0" y="21445"/>
                <wp:lineTo x="21487" y="21445"/>
                <wp:lineTo x="21487" y="0"/>
                <wp:lineTo x="0" y="0"/>
              </wp:wrapPolygon>
            </wp:wrapTight>
            <wp:docPr id="665091250" name="Image 2" descr="Une image contenant texte, Graphique,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91250" name="Image 2" descr="Une image contenant texte, Graphique, Police, logo&#10;&#10;Le contenu généré par l’IA peut êtr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0996" cy="1592580"/>
                    </a:xfrm>
                    <a:prstGeom prst="rect">
                      <a:avLst/>
                    </a:prstGeom>
                    <a:noFill/>
                    <a:ln>
                      <a:noFill/>
                    </a:ln>
                  </pic:spPr>
                </pic:pic>
              </a:graphicData>
            </a:graphic>
          </wp:anchor>
        </w:drawing>
      </w:r>
    </w:p>
    <w:p w14:paraId="5B7D896D" w14:textId="48036507" w:rsidR="004922ED" w:rsidRDefault="004922ED" w:rsidP="00140743">
      <w:pPr>
        <w:spacing w:after="0" w:line="240" w:lineRule="auto"/>
        <w:jc w:val="both"/>
      </w:pPr>
    </w:p>
    <w:p w14:paraId="07191F53" w14:textId="261B9F4D" w:rsidR="004922ED" w:rsidRDefault="004922ED" w:rsidP="00140743">
      <w:pPr>
        <w:spacing w:after="0" w:line="240" w:lineRule="auto"/>
        <w:jc w:val="both"/>
      </w:pPr>
    </w:p>
    <w:p w14:paraId="6F4B7231" w14:textId="79F0AB11" w:rsidR="004922ED" w:rsidRDefault="004922ED" w:rsidP="00140743">
      <w:pPr>
        <w:spacing w:after="0" w:line="240" w:lineRule="auto"/>
        <w:jc w:val="both"/>
      </w:pPr>
    </w:p>
    <w:p w14:paraId="1660DAB9" w14:textId="77777777" w:rsidR="004922ED" w:rsidRDefault="004922ED" w:rsidP="00140743">
      <w:pPr>
        <w:spacing w:after="0" w:line="240" w:lineRule="auto"/>
        <w:jc w:val="both"/>
      </w:pPr>
    </w:p>
    <w:p w14:paraId="3148D7D8" w14:textId="3FC4D3DB" w:rsidR="004922ED" w:rsidRDefault="004922ED" w:rsidP="00140743">
      <w:pPr>
        <w:spacing w:after="0" w:line="240" w:lineRule="auto"/>
        <w:jc w:val="both"/>
      </w:pPr>
    </w:p>
    <w:p w14:paraId="0FB112AE" w14:textId="77777777" w:rsidR="004922ED" w:rsidRDefault="004922ED" w:rsidP="00140743">
      <w:pPr>
        <w:spacing w:after="0" w:line="240" w:lineRule="auto"/>
        <w:jc w:val="both"/>
      </w:pPr>
    </w:p>
    <w:p w14:paraId="60304A28" w14:textId="3B909BC3" w:rsidR="00140743" w:rsidRDefault="00140743" w:rsidP="00140743">
      <w:pPr>
        <w:spacing w:after="0" w:line="240" w:lineRule="auto"/>
        <w:jc w:val="both"/>
      </w:pPr>
    </w:p>
    <w:p w14:paraId="2047A64C" w14:textId="77777777" w:rsidR="00140743" w:rsidRDefault="00140743" w:rsidP="00140743">
      <w:pPr>
        <w:spacing w:after="0" w:line="240" w:lineRule="auto"/>
        <w:jc w:val="both"/>
      </w:pPr>
    </w:p>
    <w:p w14:paraId="1DF88F71" w14:textId="77777777" w:rsidR="00140743" w:rsidRDefault="00140743" w:rsidP="00140743">
      <w:pPr>
        <w:spacing w:after="0" w:line="240" w:lineRule="auto"/>
        <w:jc w:val="both"/>
      </w:pPr>
    </w:p>
    <w:p w14:paraId="194F83D1" w14:textId="77777777" w:rsidR="00140743" w:rsidRDefault="00140743" w:rsidP="00140743">
      <w:pPr>
        <w:spacing w:after="0" w:line="240" w:lineRule="auto"/>
        <w:jc w:val="both"/>
      </w:pPr>
    </w:p>
    <w:p w14:paraId="143C9A4C" w14:textId="2B742613" w:rsidR="00CC706B" w:rsidRDefault="00CC706B" w:rsidP="0064101E">
      <w:pPr>
        <w:spacing w:after="0" w:line="240" w:lineRule="auto"/>
        <w:jc w:val="center"/>
        <w:rPr>
          <w:b/>
          <w:bCs/>
        </w:rPr>
      </w:pPr>
      <w:r w:rsidRPr="00CC706B">
        <w:rPr>
          <w:b/>
          <w:bCs/>
        </w:rPr>
        <w:t>FAQ sur le scrutin de liste pour les communes de moins de 1 000 habitants</w:t>
      </w:r>
      <w:r w:rsidR="009854E6">
        <w:rPr>
          <w:b/>
          <w:bCs/>
        </w:rPr>
        <w:t xml:space="preserve"> </w:t>
      </w:r>
    </w:p>
    <w:p w14:paraId="28F0335A" w14:textId="3E9D1CDA" w:rsidR="009854E6" w:rsidRDefault="009854E6" w:rsidP="009854E6">
      <w:pPr>
        <w:spacing w:after="0" w:line="240" w:lineRule="auto"/>
        <w:jc w:val="center"/>
      </w:pPr>
      <w:r>
        <w:t>(</w:t>
      </w:r>
      <w:r>
        <w:t>Attention cette note ne concerne pas les communes de 1 000 habitants et plus</w:t>
      </w:r>
      <w:r>
        <w:t>)</w:t>
      </w:r>
    </w:p>
    <w:p w14:paraId="7BF2B3FF" w14:textId="77777777" w:rsidR="009854E6" w:rsidRDefault="009854E6" w:rsidP="0064101E">
      <w:pPr>
        <w:spacing w:after="0" w:line="240" w:lineRule="auto"/>
        <w:jc w:val="center"/>
        <w:rPr>
          <w:b/>
          <w:bCs/>
        </w:rPr>
      </w:pPr>
    </w:p>
    <w:p w14:paraId="0654DB2F" w14:textId="77777777" w:rsidR="00140743" w:rsidRPr="00CC706B" w:rsidRDefault="00140743" w:rsidP="00140743">
      <w:pPr>
        <w:spacing w:after="0" w:line="240" w:lineRule="auto"/>
        <w:jc w:val="both"/>
        <w:rPr>
          <w:b/>
          <w:bCs/>
        </w:rPr>
      </w:pPr>
    </w:p>
    <w:p w14:paraId="16F19E29" w14:textId="527F4845" w:rsidR="00380E51" w:rsidRDefault="0064101E" w:rsidP="00140743">
      <w:pPr>
        <w:spacing w:after="0" w:line="240" w:lineRule="auto"/>
        <w:jc w:val="both"/>
      </w:pPr>
      <w:r>
        <w:t>La loi n° 2025-</w:t>
      </w:r>
      <w:r w:rsidR="00802229">
        <w:t>4</w:t>
      </w:r>
      <w:r>
        <w:t>44 du 21 mai 2025 visant à harmoniser le mode de scrutin aux élections municipales afin de garantir la vitalité démocratique, la cohésion municipale et la parité a été publiée. Par conséquent, lors des prochaines élections municipales, c’est bien le scrutin de liste</w:t>
      </w:r>
      <w:r w:rsidR="00734123">
        <w:t xml:space="preserve"> qui s’appliquera dans les communes</w:t>
      </w:r>
      <w:r w:rsidR="00C70582">
        <w:t xml:space="preserve"> y compris celles</w:t>
      </w:r>
      <w:r w:rsidR="00734123">
        <w:t xml:space="preserve"> de moins de 1 000 habitants. </w:t>
      </w:r>
    </w:p>
    <w:p w14:paraId="74C497DA" w14:textId="77777777" w:rsidR="00734123" w:rsidRDefault="00734123" w:rsidP="00140743">
      <w:pPr>
        <w:spacing w:after="0" w:line="240" w:lineRule="auto"/>
        <w:jc w:val="both"/>
      </w:pPr>
    </w:p>
    <w:p w14:paraId="3D94613F" w14:textId="68A20765" w:rsidR="00734123" w:rsidRDefault="000157B9" w:rsidP="00140743">
      <w:pPr>
        <w:spacing w:after="0" w:line="240" w:lineRule="auto"/>
        <w:jc w:val="both"/>
      </w:pPr>
      <w:r>
        <w:t>Qu’est-ce que cela implique ? On vous explique tout !</w:t>
      </w:r>
    </w:p>
    <w:p w14:paraId="05CB0779" w14:textId="77777777" w:rsidR="000157B9" w:rsidRDefault="000157B9" w:rsidP="00140743">
      <w:pPr>
        <w:spacing w:after="0" w:line="240" w:lineRule="auto"/>
        <w:jc w:val="both"/>
      </w:pPr>
    </w:p>
    <w:p w14:paraId="3348502F" w14:textId="3C50E009" w:rsidR="00394748" w:rsidRDefault="001F2D16" w:rsidP="00140743">
      <w:pPr>
        <w:spacing w:after="0" w:line="240" w:lineRule="auto"/>
        <w:jc w:val="both"/>
        <w:rPr>
          <w:b/>
          <w:bCs/>
          <w:color w:val="215E99" w:themeColor="text2" w:themeTint="BF"/>
        </w:rPr>
      </w:pPr>
      <w:r>
        <w:rPr>
          <w:b/>
          <w:bCs/>
          <w:color w:val="215E99" w:themeColor="text2" w:themeTint="BF"/>
        </w:rPr>
        <w:t>Quel est ce</w:t>
      </w:r>
      <w:r w:rsidR="00394748" w:rsidRPr="00C01533">
        <w:rPr>
          <w:b/>
          <w:bCs/>
          <w:color w:val="215E99" w:themeColor="text2" w:themeTint="BF"/>
        </w:rPr>
        <w:t xml:space="preserve"> « nouveau » scrutin applicable aux communes de moins de 1 000 habitants ?</w:t>
      </w:r>
    </w:p>
    <w:p w14:paraId="252A9663" w14:textId="77777777" w:rsidR="007F7BF8" w:rsidRDefault="007F7BF8" w:rsidP="00140743">
      <w:pPr>
        <w:spacing w:after="0" w:line="240" w:lineRule="auto"/>
        <w:jc w:val="both"/>
        <w:rPr>
          <w:b/>
          <w:bCs/>
          <w:color w:val="215E99" w:themeColor="text2" w:themeTint="BF"/>
        </w:rPr>
      </w:pPr>
    </w:p>
    <w:p w14:paraId="540B20EF" w14:textId="0E95C542" w:rsidR="00140743" w:rsidRPr="007F7BF8" w:rsidRDefault="007F7BF8" w:rsidP="00140743">
      <w:pPr>
        <w:spacing w:after="0" w:line="240" w:lineRule="auto"/>
        <w:jc w:val="both"/>
        <w:rPr>
          <w:color w:val="000000" w:themeColor="text1"/>
        </w:rPr>
      </w:pPr>
      <w:r w:rsidRPr="007F7BF8">
        <w:rPr>
          <w:color w:val="000000" w:themeColor="text1"/>
        </w:rPr>
        <w:t>À quelques exceptions près, les communes de moins de 1 000 habitants vont être soumis aux mêmes règles que celles applicables aux communes de 1 000 habitants et plus.</w:t>
      </w:r>
    </w:p>
    <w:p w14:paraId="0DDEFCD6" w14:textId="77777777" w:rsidR="007F7BF8" w:rsidRPr="007F7BF8" w:rsidRDefault="007F7BF8" w:rsidP="00140743">
      <w:pPr>
        <w:spacing w:after="0" w:line="240" w:lineRule="auto"/>
        <w:jc w:val="both"/>
        <w:rPr>
          <w:color w:val="000000" w:themeColor="text1"/>
        </w:rPr>
      </w:pPr>
    </w:p>
    <w:p w14:paraId="313A9279" w14:textId="2D9B3488" w:rsidR="001F2D16" w:rsidRDefault="00C01533" w:rsidP="00140743">
      <w:pPr>
        <w:spacing w:after="0" w:line="240" w:lineRule="auto"/>
        <w:jc w:val="both"/>
      </w:pPr>
      <w:r w:rsidRPr="00711845">
        <w:t>Les conseillers municipaux s</w:t>
      </w:r>
      <w:r w:rsidR="00D90E8F">
        <w:t>er</w:t>
      </w:r>
      <w:r w:rsidRPr="00711845">
        <w:t>ont élus au scrutin de liste à deux tours, avec dépôt de listes, sans adjonction ni suppression de noms et sans modification de l'ordre de présentation</w:t>
      </w:r>
      <w:r w:rsidR="00C70582">
        <w:t>.</w:t>
      </w:r>
    </w:p>
    <w:p w14:paraId="5D87220B" w14:textId="77777777" w:rsidR="001F2D16" w:rsidRDefault="001F2D16" w:rsidP="00140743">
      <w:pPr>
        <w:spacing w:after="0" w:line="240" w:lineRule="auto"/>
        <w:jc w:val="both"/>
      </w:pPr>
    </w:p>
    <w:p w14:paraId="0246430E" w14:textId="2F11EB93" w:rsidR="00C01533" w:rsidRDefault="00C01533" w:rsidP="00140743">
      <w:pPr>
        <w:spacing w:after="0" w:line="240" w:lineRule="auto"/>
        <w:jc w:val="both"/>
      </w:pPr>
      <w:r w:rsidRPr="00016652">
        <w:t>Une déclaration de candidature est obligatoire pour chaque tour de scrutin. La liste est composée alternativement d'un candidat de chaque sexe</w:t>
      </w:r>
      <w:r>
        <w:t>.</w:t>
      </w:r>
    </w:p>
    <w:p w14:paraId="586E206C" w14:textId="77777777" w:rsidR="00394748" w:rsidRDefault="00394748" w:rsidP="00140743">
      <w:pPr>
        <w:spacing w:after="0" w:line="240" w:lineRule="auto"/>
        <w:jc w:val="both"/>
      </w:pPr>
    </w:p>
    <w:p w14:paraId="6281731F" w14:textId="73C6D72B" w:rsidR="00394748" w:rsidRDefault="00855024" w:rsidP="00140743">
      <w:pPr>
        <w:spacing w:after="0" w:line="240" w:lineRule="auto"/>
        <w:jc w:val="both"/>
        <w:rPr>
          <w:b/>
          <w:bCs/>
          <w:color w:val="215E99" w:themeColor="text2" w:themeTint="BF"/>
        </w:rPr>
      </w:pPr>
      <w:r>
        <w:rPr>
          <w:b/>
          <w:bCs/>
          <w:color w:val="215E99" w:themeColor="text2" w:themeTint="BF"/>
        </w:rPr>
        <w:t>Comment constituer une liste de candidats</w:t>
      </w:r>
      <w:r w:rsidR="00394748" w:rsidRPr="00C01533">
        <w:rPr>
          <w:b/>
          <w:bCs/>
          <w:color w:val="215E99" w:themeColor="text2" w:themeTint="BF"/>
        </w:rPr>
        <w:t> ?</w:t>
      </w:r>
    </w:p>
    <w:p w14:paraId="4E7A7EBD" w14:textId="77777777" w:rsidR="00350004" w:rsidRPr="00C01533" w:rsidRDefault="00350004" w:rsidP="00140743">
      <w:pPr>
        <w:spacing w:after="0" w:line="240" w:lineRule="auto"/>
        <w:jc w:val="both"/>
        <w:rPr>
          <w:b/>
          <w:bCs/>
          <w:color w:val="215E99" w:themeColor="text2" w:themeTint="BF"/>
        </w:rPr>
      </w:pPr>
    </w:p>
    <w:p w14:paraId="2307FDA2" w14:textId="1F867E34" w:rsidR="00855024" w:rsidRDefault="0047312D" w:rsidP="00140743">
      <w:pPr>
        <w:spacing w:after="0" w:line="240" w:lineRule="auto"/>
        <w:jc w:val="both"/>
      </w:pPr>
      <w:r>
        <w:t>En principe, c</w:t>
      </w:r>
      <w:r w:rsidR="00855024">
        <w:t>haque liste de candidat</w:t>
      </w:r>
      <w:r w:rsidR="006C5341">
        <w:t>s</w:t>
      </w:r>
      <w:r w:rsidR="00855024">
        <w:t xml:space="preserve"> devra comporte</w:t>
      </w:r>
      <w:r w:rsidR="00C70582">
        <w:t>r</w:t>
      </w:r>
      <w:r w:rsidR="00855024">
        <w:t xml:space="preserve"> autant de noms qu’il y a de sièges à pourvoir et jusqu’à 2 noms supplémentaires.</w:t>
      </w:r>
    </w:p>
    <w:p w14:paraId="21B81C67" w14:textId="77777777" w:rsidR="00855024" w:rsidRDefault="00855024" w:rsidP="00140743">
      <w:pPr>
        <w:spacing w:after="0" w:line="240" w:lineRule="auto"/>
        <w:jc w:val="both"/>
      </w:pPr>
    </w:p>
    <w:p w14:paraId="69A53568" w14:textId="3478ECFE" w:rsidR="00EF2DC4" w:rsidRDefault="00C70582" w:rsidP="00140743">
      <w:pPr>
        <w:spacing w:after="0" w:line="240" w:lineRule="auto"/>
        <w:jc w:val="both"/>
      </w:pPr>
      <w:r>
        <w:t xml:space="preserve">Mais la loi prévoit que, pour les seules communes de moins de 1 000 habitants, </w:t>
      </w:r>
      <w:r w:rsidR="00855024">
        <w:t xml:space="preserve">chaque </w:t>
      </w:r>
      <w:r w:rsidR="00EF2DC4">
        <w:t xml:space="preserve">liste de candidats </w:t>
      </w:r>
      <w:r>
        <w:t>sera réputée complète si elle comporte</w:t>
      </w:r>
      <w:r w:rsidR="00EF2DC4">
        <w:t xml:space="preserve"> jusqu’à 2 candidats de moins que l’effectif légal </w:t>
      </w:r>
      <w:r>
        <w:t xml:space="preserve">du conseil municipal </w:t>
      </w:r>
      <w:r w:rsidR="00EF2DC4">
        <w:t>(article L. 252 du Code électoral).</w:t>
      </w:r>
      <w:r w:rsidR="00855024">
        <w:t xml:space="preserve"> </w:t>
      </w:r>
    </w:p>
    <w:tbl>
      <w:tblPr>
        <w:tblStyle w:val="TableauGrille5Fonc-Accentuation4"/>
        <w:tblpPr w:leftFromText="141" w:rightFromText="141" w:vertAnchor="text" w:horzAnchor="margin" w:tblpY="94"/>
        <w:tblW w:w="9215" w:type="dxa"/>
        <w:tblLook w:val="04A0" w:firstRow="1" w:lastRow="0" w:firstColumn="1" w:lastColumn="0" w:noHBand="0" w:noVBand="1"/>
      </w:tblPr>
      <w:tblGrid>
        <w:gridCol w:w="2649"/>
        <w:gridCol w:w="2171"/>
        <w:gridCol w:w="2127"/>
        <w:gridCol w:w="2268"/>
      </w:tblGrid>
      <w:tr w:rsidR="00C70582" w14:paraId="196D23DC" w14:textId="77777777" w:rsidTr="00C70582">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2649" w:type="dxa"/>
            <w:vAlign w:val="center"/>
          </w:tcPr>
          <w:p w14:paraId="3CE4555B" w14:textId="77777777" w:rsidR="00C70582" w:rsidRPr="004922ED" w:rsidRDefault="00C70582" w:rsidP="00C70582">
            <w:pPr>
              <w:jc w:val="center"/>
              <w:rPr>
                <w:b w:val="0"/>
                <w:bCs w:val="0"/>
              </w:rPr>
            </w:pPr>
            <w:r w:rsidRPr="004922ED">
              <w:t>Strate démographique</w:t>
            </w:r>
          </w:p>
        </w:tc>
        <w:tc>
          <w:tcPr>
            <w:tcW w:w="2171" w:type="dxa"/>
            <w:vAlign w:val="center"/>
          </w:tcPr>
          <w:p w14:paraId="1EAB4746" w14:textId="77777777" w:rsidR="00C70582" w:rsidRPr="004922ED" w:rsidRDefault="00C70582" w:rsidP="00C70582">
            <w:pPr>
              <w:jc w:val="center"/>
              <w:cnfStyle w:val="100000000000" w:firstRow="1" w:lastRow="0" w:firstColumn="0" w:lastColumn="0" w:oddVBand="0" w:evenVBand="0" w:oddHBand="0" w:evenHBand="0" w:firstRowFirstColumn="0" w:firstRowLastColumn="0" w:lastRowFirstColumn="0" w:lastRowLastColumn="0"/>
              <w:rPr>
                <w:b w:val="0"/>
                <w:bCs w:val="0"/>
              </w:rPr>
            </w:pPr>
            <w:r w:rsidRPr="004922ED">
              <w:t>Effectif légal du conseil municipal</w:t>
            </w:r>
          </w:p>
        </w:tc>
        <w:tc>
          <w:tcPr>
            <w:tcW w:w="2127" w:type="dxa"/>
            <w:vAlign w:val="center"/>
          </w:tcPr>
          <w:p w14:paraId="2BD9F949" w14:textId="77777777" w:rsidR="00C70582" w:rsidRPr="004922ED" w:rsidRDefault="00C70582" w:rsidP="00C70582">
            <w:pPr>
              <w:jc w:val="center"/>
              <w:cnfStyle w:val="100000000000" w:firstRow="1" w:lastRow="0" w:firstColumn="0" w:lastColumn="0" w:oddVBand="0" w:evenVBand="0" w:oddHBand="0" w:evenHBand="0" w:firstRowFirstColumn="0" w:firstRowLastColumn="0" w:lastRowFirstColumn="0" w:lastRowLastColumn="0"/>
            </w:pPr>
            <w:r w:rsidRPr="004922ED">
              <w:t>Nombre minimum de candidats</w:t>
            </w:r>
          </w:p>
        </w:tc>
        <w:tc>
          <w:tcPr>
            <w:tcW w:w="2268" w:type="dxa"/>
            <w:vAlign w:val="center"/>
          </w:tcPr>
          <w:p w14:paraId="643D297A" w14:textId="77777777" w:rsidR="00C70582" w:rsidRPr="004922ED" w:rsidRDefault="00C70582" w:rsidP="00C70582">
            <w:pPr>
              <w:jc w:val="center"/>
              <w:cnfStyle w:val="100000000000" w:firstRow="1" w:lastRow="0" w:firstColumn="0" w:lastColumn="0" w:oddVBand="0" w:evenVBand="0" w:oddHBand="0" w:evenHBand="0" w:firstRowFirstColumn="0" w:firstRowLastColumn="0" w:lastRowFirstColumn="0" w:lastRowLastColumn="0"/>
            </w:pPr>
            <w:r w:rsidRPr="004922ED">
              <w:t>Nombre maximum de candidats</w:t>
            </w:r>
          </w:p>
        </w:tc>
      </w:tr>
      <w:tr w:rsidR="00C70582" w14:paraId="1069CB22" w14:textId="77777777" w:rsidTr="00C70582">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649" w:type="dxa"/>
            <w:vAlign w:val="center"/>
          </w:tcPr>
          <w:p w14:paraId="0B05700A" w14:textId="77777777" w:rsidR="00C70582" w:rsidRDefault="00C70582" w:rsidP="00C70582">
            <w:pPr>
              <w:jc w:val="center"/>
            </w:pPr>
            <w:r>
              <w:t>Moins de 100 habitants</w:t>
            </w:r>
          </w:p>
        </w:tc>
        <w:tc>
          <w:tcPr>
            <w:tcW w:w="2171" w:type="dxa"/>
            <w:vAlign w:val="center"/>
          </w:tcPr>
          <w:p w14:paraId="6AA7DD30" w14:textId="77777777" w:rsidR="00C70582" w:rsidRDefault="00C70582" w:rsidP="00C70582">
            <w:pPr>
              <w:jc w:val="center"/>
              <w:cnfStyle w:val="000000100000" w:firstRow="0" w:lastRow="0" w:firstColumn="0" w:lastColumn="0" w:oddVBand="0" w:evenVBand="0" w:oddHBand="1" w:evenHBand="0" w:firstRowFirstColumn="0" w:firstRowLastColumn="0" w:lastRowFirstColumn="0" w:lastRowLastColumn="0"/>
            </w:pPr>
            <w:r>
              <w:t>7</w:t>
            </w:r>
          </w:p>
        </w:tc>
        <w:tc>
          <w:tcPr>
            <w:tcW w:w="2127" w:type="dxa"/>
            <w:vAlign w:val="center"/>
          </w:tcPr>
          <w:p w14:paraId="44DD650F" w14:textId="77777777" w:rsidR="00C70582" w:rsidRDefault="00C70582" w:rsidP="00C70582">
            <w:pPr>
              <w:jc w:val="center"/>
              <w:cnfStyle w:val="000000100000" w:firstRow="0" w:lastRow="0" w:firstColumn="0" w:lastColumn="0" w:oddVBand="0" w:evenVBand="0" w:oddHBand="1" w:evenHBand="0" w:firstRowFirstColumn="0" w:firstRowLastColumn="0" w:lastRowFirstColumn="0" w:lastRowLastColumn="0"/>
            </w:pPr>
            <w:r>
              <w:t>5</w:t>
            </w:r>
          </w:p>
        </w:tc>
        <w:tc>
          <w:tcPr>
            <w:tcW w:w="2268" w:type="dxa"/>
            <w:vAlign w:val="center"/>
          </w:tcPr>
          <w:p w14:paraId="7C7ADC7E" w14:textId="77777777" w:rsidR="00C70582" w:rsidRDefault="00C70582" w:rsidP="00C70582">
            <w:pPr>
              <w:jc w:val="center"/>
              <w:cnfStyle w:val="000000100000" w:firstRow="0" w:lastRow="0" w:firstColumn="0" w:lastColumn="0" w:oddVBand="0" w:evenVBand="0" w:oddHBand="1" w:evenHBand="0" w:firstRowFirstColumn="0" w:firstRowLastColumn="0" w:lastRowFirstColumn="0" w:lastRowLastColumn="0"/>
            </w:pPr>
            <w:r>
              <w:t>9</w:t>
            </w:r>
          </w:p>
        </w:tc>
      </w:tr>
      <w:tr w:rsidR="00C70582" w14:paraId="03F22661" w14:textId="77777777" w:rsidTr="00C70582">
        <w:trPr>
          <w:trHeight w:val="418"/>
        </w:trPr>
        <w:tc>
          <w:tcPr>
            <w:cnfStyle w:val="001000000000" w:firstRow="0" w:lastRow="0" w:firstColumn="1" w:lastColumn="0" w:oddVBand="0" w:evenVBand="0" w:oddHBand="0" w:evenHBand="0" w:firstRowFirstColumn="0" w:firstRowLastColumn="0" w:lastRowFirstColumn="0" w:lastRowLastColumn="0"/>
            <w:tcW w:w="2649" w:type="dxa"/>
            <w:vAlign w:val="center"/>
          </w:tcPr>
          <w:p w14:paraId="45A2867B" w14:textId="77777777" w:rsidR="00C70582" w:rsidRDefault="00C70582" w:rsidP="00C70582">
            <w:pPr>
              <w:jc w:val="center"/>
            </w:pPr>
            <w:r>
              <w:t>De 100 à 499 habitants</w:t>
            </w:r>
          </w:p>
        </w:tc>
        <w:tc>
          <w:tcPr>
            <w:tcW w:w="2171" w:type="dxa"/>
            <w:vAlign w:val="center"/>
          </w:tcPr>
          <w:p w14:paraId="070E0031" w14:textId="77777777" w:rsidR="00C70582" w:rsidRDefault="00C70582" w:rsidP="00C70582">
            <w:pPr>
              <w:jc w:val="center"/>
              <w:cnfStyle w:val="000000000000" w:firstRow="0" w:lastRow="0" w:firstColumn="0" w:lastColumn="0" w:oddVBand="0" w:evenVBand="0" w:oddHBand="0" w:evenHBand="0" w:firstRowFirstColumn="0" w:firstRowLastColumn="0" w:lastRowFirstColumn="0" w:lastRowLastColumn="0"/>
            </w:pPr>
            <w:r>
              <w:t>11</w:t>
            </w:r>
          </w:p>
        </w:tc>
        <w:tc>
          <w:tcPr>
            <w:tcW w:w="2127" w:type="dxa"/>
            <w:vAlign w:val="center"/>
          </w:tcPr>
          <w:p w14:paraId="3F2A13AB" w14:textId="77777777" w:rsidR="00C70582" w:rsidRDefault="00C70582" w:rsidP="00C70582">
            <w:pPr>
              <w:jc w:val="center"/>
              <w:cnfStyle w:val="000000000000" w:firstRow="0" w:lastRow="0" w:firstColumn="0" w:lastColumn="0" w:oddVBand="0" w:evenVBand="0" w:oddHBand="0" w:evenHBand="0" w:firstRowFirstColumn="0" w:firstRowLastColumn="0" w:lastRowFirstColumn="0" w:lastRowLastColumn="0"/>
            </w:pPr>
            <w:r>
              <w:t>9</w:t>
            </w:r>
          </w:p>
        </w:tc>
        <w:tc>
          <w:tcPr>
            <w:tcW w:w="2268" w:type="dxa"/>
            <w:vAlign w:val="center"/>
          </w:tcPr>
          <w:p w14:paraId="4C4165FB" w14:textId="77777777" w:rsidR="00C70582" w:rsidRDefault="00C70582" w:rsidP="00C70582">
            <w:pPr>
              <w:jc w:val="center"/>
              <w:cnfStyle w:val="000000000000" w:firstRow="0" w:lastRow="0" w:firstColumn="0" w:lastColumn="0" w:oddVBand="0" w:evenVBand="0" w:oddHBand="0" w:evenHBand="0" w:firstRowFirstColumn="0" w:firstRowLastColumn="0" w:lastRowFirstColumn="0" w:lastRowLastColumn="0"/>
            </w:pPr>
            <w:r>
              <w:t>13</w:t>
            </w:r>
          </w:p>
        </w:tc>
      </w:tr>
      <w:tr w:rsidR="00C70582" w14:paraId="49801482" w14:textId="77777777" w:rsidTr="00C70582">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649" w:type="dxa"/>
            <w:vAlign w:val="center"/>
          </w:tcPr>
          <w:p w14:paraId="7BB702B2" w14:textId="77777777" w:rsidR="00C70582" w:rsidRDefault="00C70582" w:rsidP="00C70582">
            <w:pPr>
              <w:jc w:val="center"/>
            </w:pPr>
            <w:r>
              <w:t>De 500 à 999 habitants</w:t>
            </w:r>
          </w:p>
        </w:tc>
        <w:tc>
          <w:tcPr>
            <w:tcW w:w="2171" w:type="dxa"/>
            <w:vAlign w:val="center"/>
          </w:tcPr>
          <w:p w14:paraId="36EF4DFE" w14:textId="77777777" w:rsidR="00C70582" w:rsidRDefault="00C70582" w:rsidP="00C70582">
            <w:pPr>
              <w:jc w:val="center"/>
              <w:cnfStyle w:val="000000100000" w:firstRow="0" w:lastRow="0" w:firstColumn="0" w:lastColumn="0" w:oddVBand="0" w:evenVBand="0" w:oddHBand="1" w:evenHBand="0" w:firstRowFirstColumn="0" w:firstRowLastColumn="0" w:lastRowFirstColumn="0" w:lastRowLastColumn="0"/>
            </w:pPr>
            <w:r>
              <w:t>15</w:t>
            </w:r>
          </w:p>
        </w:tc>
        <w:tc>
          <w:tcPr>
            <w:tcW w:w="2127" w:type="dxa"/>
            <w:vAlign w:val="center"/>
          </w:tcPr>
          <w:p w14:paraId="158FCF56" w14:textId="77777777" w:rsidR="00C70582" w:rsidRDefault="00C70582" w:rsidP="00C70582">
            <w:pPr>
              <w:jc w:val="center"/>
              <w:cnfStyle w:val="000000100000" w:firstRow="0" w:lastRow="0" w:firstColumn="0" w:lastColumn="0" w:oddVBand="0" w:evenVBand="0" w:oddHBand="1" w:evenHBand="0" w:firstRowFirstColumn="0" w:firstRowLastColumn="0" w:lastRowFirstColumn="0" w:lastRowLastColumn="0"/>
            </w:pPr>
            <w:r>
              <w:t>13</w:t>
            </w:r>
          </w:p>
        </w:tc>
        <w:tc>
          <w:tcPr>
            <w:tcW w:w="2268" w:type="dxa"/>
            <w:vAlign w:val="center"/>
          </w:tcPr>
          <w:p w14:paraId="4911C359" w14:textId="77777777" w:rsidR="00C70582" w:rsidRDefault="00C70582" w:rsidP="00C70582">
            <w:pPr>
              <w:jc w:val="center"/>
              <w:cnfStyle w:val="000000100000" w:firstRow="0" w:lastRow="0" w:firstColumn="0" w:lastColumn="0" w:oddVBand="0" w:evenVBand="0" w:oddHBand="1" w:evenHBand="0" w:firstRowFirstColumn="0" w:firstRowLastColumn="0" w:lastRowFirstColumn="0" w:lastRowLastColumn="0"/>
            </w:pPr>
            <w:r>
              <w:t>17</w:t>
            </w:r>
          </w:p>
        </w:tc>
      </w:tr>
    </w:tbl>
    <w:p w14:paraId="098EDB18" w14:textId="77777777" w:rsidR="00C70582" w:rsidRDefault="00C70582" w:rsidP="00140743">
      <w:pPr>
        <w:spacing w:after="0" w:line="240" w:lineRule="auto"/>
        <w:jc w:val="both"/>
      </w:pPr>
    </w:p>
    <w:p w14:paraId="729F0F73" w14:textId="394FA14C" w:rsidR="00380E51" w:rsidRDefault="00380E51" w:rsidP="00140743">
      <w:pPr>
        <w:spacing w:after="0" w:line="240" w:lineRule="auto"/>
        <w:jc w:val="both"/>
      </w:pPr>
      <w:r>
        <w:t>Le système de liste (surnuméraire) apporte des solutions lorsqu’un conseiller municipal démissionne</w:t>
      </w:r>
      <w:r w:rsidR="00855024">
        <w:t xml:space="preserve"> ou que le poste devient vacant pour</w:t>
      </w:r>
      <w:r w:rsidR="00C70582">
        <w:t xml:space="preserve"> tout</w:t>
      </w:r>
      <w:r w:rsidR="00855024">
        <w:t xml:space="preserve"> autre motif</w:t>
      </w:r>
      <w:r>
        <w:t xml:space="preserve">. </w:t>
      </w:r>
    </w:p>
    <w:p w14:paraId="5B2099A0" w14:textId="77777777" w:rsidR="00380E51" w:rsidRDefault="00380E51" w:rsidP="00140743">
      <w:pPr>
        <w:spacing w:after="0" w:line="240" w:lineRule="auto"/>
        <w:jc w:val="both"/>
      </w:pPr>
      <w:r>
        <w:lastRenderedPageBreak/>
        <w:t xml:space="preserve"> </w:t>
      </w:r>
    </w:p>
    <w:p w14:paraId="0CB269DE" w14:textId="2D909E31" w:rsidR="00380E51" w:rsidRDefault="00380E51" w:rsidP="00140743">
      <w:pPr>
        <w:spacing w:after="0" w:line="240" w:lineRule="auto"/>
        <w:jc w:val="both"/>
      </w:pPr>
      <w:r>
        <w:t>Ainsi, l</w:t>
      </w:r>
      <w:r w:rsidRPr="00B2420C">
        <w:t xml:space="preserve">e candidat venant sur une liste immédiatement après le dernier élu est appelé à remplacer </w:t>
      </w:r>
      <w:r w:rsidR="00C70582">
        <w:t xml:space="preserve">automatiquement </w:t>
      </w:r>
      <w:r w:rsidRPr="00B2420C">
        <w:t xml:space="preserve">le conseiller municipal élu sur cette liste dont le siège </w:t>
      </w:r>
      <w:r w:rsidR="00C70582">
        <w:t xml:space="preserve">est devenu </w:t>
      </w:r>
      <w:r w:rsidRPr="00B2420C">
        <w:t>vacant</w:t>
      </w:r>
      <w:r>
        <w:t xml:space="preserve"> (article L. 258 du Code électoral).</w:t>
      </w:r>
    </w:p>
    <w:p w14:paraId="3C85C1C4" w14:textId="77777777" w:rsidR="00394748" w:rsidRDefault="00394748" w:rsidP="00140743">
      <w:pPr>
        <w:spacing w:after="0" w:line="240" w:lineRule="auto"/>
        <w:jc w:val="both"/>
      </w:pPr>
    </w:p>
    <w:p w14:paraId="47361095" w14:textId="602F8965" w:rsidR="00CC706B" w:rsidRDefault="00394748" w:rsidP="00140743">
      <w:pPr>
        <w:spacing w:after="0" w:line="240" w:lineRule="auto"/>
        <w:jc w:val="both"/>
        <w:rPr>
          <w:b/>
          <w:bCs/>
          <w:color w:val="215E99" w:themeColor="text2" w:themeTint="BF"/>
        </w:rPr>
      </w:pPr>
      <w:r w:rsidRPr="00EF2DC4">
        <w:rPr>
          <w:b/>
          <w:bCs/>
          <w:color w:val="215E99" w:themeColor="text2" w:themeTint="BF"/>
        </w:rPr>
        <w:t>Comment garantir la parité dans la liste des candidats aux élections municipales ?</w:t>
      </w:r>
    </w:p>
    <w:p w14:paraId="4B519C5D" w14:textId="77777777" w:rsidR="000C7D31" w:rsidRPr="00EF2DC4" w:rsidRDefault="000C7D31" w:rsidP="00140743">
      <w:pPr>
        <w:spacing w:after="0" w:line="240" w:lineRule="auto"/>
        <w:jc w:val="both"/>
        <w:rPr>
          <w:b/>
          <w:bCs/>
          <w:color w:val="215E99" w:themeColor="text2" w:themeTint="BF"/>
        </w:rPr>
      </w:pPr>
    </w:p>
    <w:p w14:paraId="7102E660" w14:textId="30575828" w:rsidR="00394748" w:rsidRDefault="0047312D" w:rsidP="00140743">
      <w:pPr>
        <w:spacing w:after="0" w:line="240" w:lineRule="auto"/>
        <w:jc w:val="both"/>
      </w:pPr>
      <w:r>
        <w:t>C</w:t>
      </w:r>
      <w:r w:rsidR="00147093">
        <w:t>haque liste de candidats devra comporter :</w:t>
      </w:r>
    </w:p>
    <w:p w14:paraId="4306609C" w14:textId="77777777" w:rsidR="00140743" w:rsidRDefault="00140743" w:rsidP="00140743">
      <w:pPr>
        <w:spacing w:after="0" w:line="240" w:lineRule="auto"/>
        <w:jc w:val="both"/>
      </w:pPr>
    </w:p>
    <w:p w14:paraId="52D704C0" w14:textId="2B7CF091" w:rsidR="00147093" w:rsidRDefault="00147093" w:rsidP="00140743">
      <w:pPr>
        <w:pStyle w:val="Paragraphedeliste"/>
        <w:numPr>
          <w:ilvl w:val="0"/>
          <w:numId w:val="2"/>
        </w:numPr>
        <w:spacing w:after="0" w:line="240" w:lineRule="auto"/>
        <w:jc w:val="both"/>
      </w:pPr>
      <w:r>
        <w:t>Au minimum, 5, 9 ou13 candidats selon la strate démographique de la commune</w:t>
      </w:r>
    </w:p>
    <w:p w14:paraId="37035522" w14:textId="036A0E39" w:rsidR="000C7D31" w:rsidRDefault="000C7D31" w:rsidP="00140743">
      <w:pPr>
        <w:pStyle w:val="Paragraphedeliste"/>
        <w:numPr>
          <w:ilvl w:val="0"/>
          <w:numId w:val="2"/>
        </w:numPr>
        <w:spacing w:after="0" w:line="240" w:lineRule="auto"/>
        <w:jc w:val="both"/>
      </w:pPr>
      <w:r>
        <w:t>Au maximum 9, 13 ou17 candidats selon la strate démographique de la commune</w:t>
      </w:r>
    </w:p>
    <w:p w14:paraId="09DFB9EA" w14:textId="6F830026" w:rsidR="00147093" w:rsidRDefault="00147093" w:rsidP="00140743">
      <w:pPr>
        <w:pStyle w:val="Paragraphedeliste"/>
        <w:numPr>
          <w:ilvl w:val="0"/>
          <w:numId w:val="2"/>
        </w:numPr>
        <w:spacing w:after="0" w:line="240" w:lineRule="auto"/>
        <w:jc w:val="both"/>
      </w:pPr>
      <w:r>
        <w:t>Une alternance entre homme et femme</w:t>
      </w:r>
    </w:p>
    <w:p w14:paraId="79DA2298" w14:textId="7C2EFD6A" w:rsidR="00147093" w:rsidRDefault="00147093" w:rsidP="00140743">
      <w:pPr>
        <w:spacing w:after="0" w:line="240" w:lineRule="auto"/>
        <w:jc w:val="both"/>
      </w:pPr>
    </w:p>
    <w:p w14:paraId="03B7957D" w14:textId="38A391A0" w:rsidR="00147093" w:rsidRDefault="00147093" w:rsidP="00140743">
      <w:pPr>
        <w:spacing w:after="0" w:line="240" w:lineRule="auto"/>
        <w:jc w:val="both"/>
        <w:rPr>
          <w:b/>
          <w:bCs/>
          <w:u w:val="single"/>
        </w:rPr>
      </w:pPr>
      <w:r w:rsidRPr="00883504">
        <w:rPr>
          <w:b/>
          <w:bCs/>
          <w:u w:val="single"/>
        </w:rPr>
        <w:t xml:space="preserve">Exemples pour une commune de moins de 100 habitants </w:t>
      </w:r>
    </w:p>
    <w:p w14:paraId="790249A0" w14:textId="77777777" w:rsidR="00140743" w:rsidRDefault="00140743" w:rsidP="00140743">
      <w:pPr>
        <w:spacing w:after="0" w:line="240" w:lineRule="auto"/>
        <w:jc w:val="both"/>
        <w:rPr>
          <w:b/>
          <w:bCs/>
          <w:u w:val="single"/>
        </w:rPr>
      </w:pPr>
    </w:p>
    <w:tbl>
      <w:tblPr>
        <w:tblStyle w:val="Grilledutableau"/>
        <w:tblpPr w:leftFromText="141" w:rightFromText="141" w:vertAnchor="text" w:horzAnchor="margin" w:tblpXSpec="right" w:tblpY="73"/>
        <w:tblW w:w="0" w:type="auto"/>
        <w:tblBorders>
          <w:top w:val="single" w:sz="12" w:space="0" w:color="156082" w:themeColor="accent1"/>
          <w:left w:val="single" w:sz="12" w:space="0" w:color="156082" w:themeColor="accent1"/>
          <w:bottom w:val="single" w:sz="12" w:space="0" w:color="156082" w:themeColor="accent1"/>
          <w:right w:val="single" w:sz="12" w:space="0" w:color="156082" w:themeColor="accent1"/>
          <w:insideH w:val="single" w:sz="12" w:space="0" w:color="156082" w:themeColor="accent1"/>
          <w:insideV w:val="single" w:sz="12" w:space="0" w:color="156082" w:themeColor="accent1"/>
        </w:tblBorders>
        <w:tblLook w:val="04A0" w:firstRow="1" w:lastRow="0" w:firstColumn="1" w:lastColumn="0" w:noHBand="0" w:noVBand="1"/>
      </w:tblPr>
      <w:tblGrid>
        <w:gridCol w:w="2727"/>
        <w:gridCol w:w="1608"/>
      </w:tblGrid>
      <w:tr w:rsidR="00F36520" w14:paraId="43DC66F4" w14:textId="77777777" w:rsidTr="00F36520">
        <w:trPr>
          <w:trHeight w:val="309"/>
        </w:trPr>
        <w:tc>
          <w:tcPr>
            <w:tcW w:w="2727" w:type="dxa"/>
            <w:vAlign w:val="center"/>
          </w:tcPr>
          <w:p w14:paraId="051D149E" w14:textId="77777777" w:rsidR="00F36520" w:rsidRDefault="00F36520" w:rsidP="00F36520">
            <w:pPr>
              <w:jc w:val="center"/>
            </w:pPr>
            <w:r>
              <w:t>Ordre de présentation</w:t>
            </w:r>
          </w:p>
        </w:tc>
        <w:tc>
          <w:tcPr>
            <w:tcW w:w="1608" w:type="dxa"/>
            <w:vAlign w:val="center"/>
          </w:tcPr>
          <w:p w14:paraId="47AC9BA8" w14:textId="77777777" w:rsidR="00F36520" w:rsidRDefault="00F36520" w:rsidP="00F36520">
            <w:pPr>
              <w:jc w:val="center"/>
            </w:pPr>
            <w:r>
              <w:t>Sexe</w:t>
            </w:r>
          </w:p>
        </w:tc>
      </w:tr>
      <w:tr w:rsidR="00F36520" w14:paraId="77558F42" w14:textId="77777777" w:rsidTr="00F36520">
        <w:trPr>
          <w:trHeight w:val="309"/>
        </w:trPr>
        <w:tc>
          <w:tcPr>
            <w:tcW w:w="2727" w:type="dxa"/>
            <w:shd w:val="clear" w:color="auto" w:fill="4C94D8" w:themeFill="text2" w:themeFillTint="80"/>
            <w:vAlign w:val="center"/>
          </w:tcPr>
          <w:p w14:paraId="79668032" w14:textId="77777777" w:rsidR="00F36520" w:rsidRDefault="00F36520" w:rsidP="00F36520">
            <w:pPr>
              <w:jc w:val="center"/>
            </w:pPr>
            <w:r>
              <w:t>1</w:t>
            </w:r>
          </w:p>
        </w:tc>
        <w:tc>
          <w:tcPr>
            <w:tcW w:w="1608" w:type="dxa"/>
            <w:shd w:val="clear" w:color="auto" w:fill="4C94D8" w:themeFill="text2" w:themeFillTint="80"/>
            <w:vAlign w:val="center"/>
          </w:tcPr>
          <w:p w14:paraId="6C50EB08" w14:textId="77777777" w:rsidR="00F36520" w:rsidRDefault="00F36520" w:rsidP="00F36520">
            <w:pPr>
              <w:jc w:val="center"/>
            </w:pPr>
            <w:r>
              <w:t>Femme</w:t>
            </w:r>
          </w:p>
        </w:tc>
      </w:tr>
      <w:tr w:rsidR="00F36520" w14:paraId="33085834" w14:textId="77777777" w:rsidTr="00F36520">
        <w:trPr>
          <w:trHeight w:val="323"/>
        </w:trPr>
        <w:tc>
          <w:tcPr>
            <w:tcW w:w="2727" w:type="dxa"/>
            <w:shd w:val="clear" w:color="auto" w:fill="4C94D8" w:themeFill="text2" w:themeFillTint="80"/>
            <w:vAlign w:val="center"/>
          </w:tcPr>
          <w:p w14:paraId="2865D2D6" w14:textId="77777777" w:rsidR="00F36520" w:rsidRDefault="00F36520" w:rsidP="00F36520">
            <w:pPr>
              <w:jc w:val="center"/>
            </w:pPr>
            <w:r>
              <w:t>2</w:t>
            </w:r>
          </w:p>
        </w:tc>
        <w:tc>
          <w:tcPr>
            <w:tcW w:w="1608" w:type="dxa"/>
            <w:shd w:val="clear" w:color="auto" w:fill="4C94D8" w:themeFill="text2" w:themeFillTint="80"/>
            <w:vAlign w:val="center"/>
          </w:tcPr>
          <w:p w14:paraId="655618F5" w14:textId="77777777" w:rsidR="00F36520" w:rsidRDefault="00F36520" w:rsidP="00F36520">
            <w:pPr>
              <w:jc w:val="center"/>
            </w:pPr>
            <w:r>
              <w:t>Homme</w:t>
            </w:r>
          </w:p>
        </w:tc>
      </w:tr>
      <w:tr w:rsidR="00F36520" w14:paraId="1C63A163" w14:textId="77777777" w:rsidTr="00F36520">
        <w:trPr>
          <w:trHeight w:val="309"/>
        </w:trPr>
        <w:tc>
          <w:tcPr>
            <w:tcW w:w="2727" w:type="dxa"/>
            <w:shd w:val="clear" w:color="auto" w:fill="4C94D8" w:themeFill="text2" w:themeFillTint="80"/>
            <w:vAlign w:val="center"/>
          </w:tcPr>
          <w:p w14:paraId="622C9DA1" w14:textId="77777777" w:rsidR="00F36520" w:rsidRDefault="00F36520" w:rsidP="00F36520">
            <w:pPr>
              <w:jc w:val="center"/>
            </w:pPr>
            <w:r>
              <w:t>3</w:t>
            </w:r>
          </w:p>
        </w:tc>
        <w:tc>
          <w:tcPr>
            <w:tcW w:w="1608" w:type="dxa"/>
            <w:shd w:val="clear" w:color="auto" w:fill="4C94D8" w:themeFill="text2" w:themeFillTint="80"/>
            <w:vAlign w:val="center"/>
          </w:tcPr>
          <w:p w14:paraId="64A8020D" w14:textId="77777777" w:rsidR="00F36520" w:rsidRDefault="00F36520" w:rsidP="00F36520">
            <w:pPr>
              <w:jc w:val="center"/>
            </w:pPr>
            <w:r>
              <w:t>Femme</w:t>
            </w:r>
          </w:p>
        </w:tc>
      </w:tr>
      <w:tr w:rsidR="00F36520" w14:paraId="6AA78500" w14:textId="77777777" w:rsidTr="00F36520">
        <w:trPr>
          <w:trHeight w:val="309"/>
        </w:trPr>
        <w:tc>
          <w:tcPr>
            <w:tcW w:w="2727" w:type="dxa"/>
            <w:shd w:val="clear" w:color="auto" w:fill="4C94D8" w:themeFill="text2" w:themeFillTint="80"/>
            <w:vAlign w:val="center"/>
          </w:tcPr>
          <w:p w14:paraId="353325B0" w14:textId="77777777" w:rsidR="00F36520" w:rsidRDefault="00F36520" w:rsidP="00F36520">
            <w:pPr>
              <w:jc w:val="center"/>
            </w:pPr>
            <w:r>
              <w:t>4</w:t>
            </w:r>
          </w:p>
        </w:tc>
        <w:tc>
          <w:tcPr>
            <w:tcW w:w="1608" w:type="dxa"/>
            <w:shd w:val="clear" w:color="auto" w:fill="4C94D8" w:themeFill="text2" w:themeFillTint="80"/>
            <w:vAlign w:val="center"/>
          </w:tcPr>
          <w:p w14:paraId="063998CC" w14:textId="77777777" w:rsidR="00F36520" w:rsidRDefault="00F36520" w:rsidP="00F36520">
            <w:pPr>
              <w:jc w:val="center"/>
            </w:pPr>
            <w:r>
              <w:t>Homme</w:t>
            </w:r>
          </w:p>
        </w:tc>
      </w:tr>
      <w:tr w:rsidR="00F36520" w14:paraId="16B4E39B" w14:textId="77777777" w:rsidTr="00F36520">
        <w:trPr>
          <w:trHeight w:val="309"/>
        </w:trPr>
        <w:tc>
          <w:tcPr>
            <w:tcW w:w="2727" w:type="dxa"/>
            <w:shd w:val="clear" w:color="auto" w:fill="4C94D8" w:themeFill="text2" w:themeFillTint="80"/>
            <w:vAlign w:val="center"/>
          </w:tcPr>
          <w:p w14:paraId="37A6485D" w14:textId="77777777" w:rsidR="00F36520" w:rsidRDefault="00F36520" w:rsidP="00F36520">
            <w:pPr>
              <w:jc w:val="center"/>
            </w:pPr>
            <w:r>
              <w:t>5</w:t>
            </w:r>
          </w:p>
        </w:tc>
        <w:tc>
          <w:tcPr>
            <w:tcW w:w="1608" w:type="dxa"/>
            <w:shd w:val="clear" w:color="auto" w:fill="4C94D8" w:themeFill="text2" w:themeFillTint="80"/>
            <w:vAlign w:val="center"/>
          </w:tcPr>
          <w:p w14:paraId="0132D8D4" w14:textId="77777777" w:rsidR="00F36520" w:rsidRDefault="00F36520" w:rsidP="00F36520">
            <w:pPr>
              <w:jc w:val="center"/>
            </w:pPr>
            <w:r>
              <w:t>Femme</w:t>
            </w:r>
          </w:p>
        </w:tc>
      </w:tr>
      <w:tr w:rsidR="00F36520" w14:paraId="0DE5B756" w14:textId="77777777" w:rsidTr="00647839">
        <w:trPr>
          <w:trHeight w:val="309"/>
        </w:trPr>
        <w:tc>
          <w:tcPr>
            <w:tcW w:w="2727" w:type="dxa"/>
            <w:shd w:val="clear" w:color="auto" w:fill="A5C9EB" w:themeFill="text2" w:themeFillTint="40"/>
            <w:vAlign w:val="center"/>
          </w:tcPr>
          <w:p w14:paraId="348C79B1" w14:textId="77777777" w:rsidR="00F36520" w:rsidRDefault="00F36520" w:rsidP="00F36520">
            <w:pPr>
              <w:jc w:val="center"/>
            </w:pPr>
            <w:r>
              <w:t>6</w:t>
            </w:r>
          </w:p>
        </w:tc>
        <w:tc>
          <w:tcPr>
            <w:tcW w:w="1608" w:type="dxa"/>
            <w:shd w:val="clear" w:color="auto" w:fill="A5C9EB" w:themeFill="text2" w:themeFillTint="40"/>
            <w:vAlign w:val="center"/>
          </w:tcPr>
          <w:p w14:paraId="0C254C1D" w14:textId="77777777" w:rsidR="00F36520" w:rsidRDefault="00F36520" w:rsidP="00F36520">
            <w:pPr>
              <w:jc w:val="center"/>
            </w:pPr>
            <w:r>
              <w:t>Homme</w:t>
            </w:r>
          </w:p>
        </w:tc>
      </w:tr>
      <w:tr w:rsidR="00F36520" w14:paraId="07DAED17" w14:textId="77777777" w:rsidTr="00647839">
        <w:trPr>
          <w:trHeight w:val="323"/>
        </w:trPr>
        <w:tc>
          <w:tcPr>
            <w:tcW w:w="2727" w:type="dxa"/>
            <w:shd w:val="clear" w:color="auto" w:fill="A5C9EB" w:themeFill="text2" w:themeFillTint="40"/>
            <w:vAlign w:val="center"/>
          </w:tcPr>
          <w:p w14:paraId="40B72251" w14:textId="77777777" w:rsidR="00F36520" w:rsidRDefault="00F36520" w:rsidP="00F36520">
            <w:pPr>
              <w:jc w:val="center"/>
            </w:pPr>
            <w:r>
              <w:t>7</w:t>
            </w:r>
          </w:p>
        </w:tc>
        <w:tc>
          <w:tcPr>
            <w:tcW w:w="1608" w:type="dxa"/>
            <w:shd w:val="clear" w:color="auto" w:fill="A5C9EB" w:themeFill="text2" w:themeFillTint="40"/>
            <w:vAlign w:val="center"/>
          </w:tcPr>
          <w:p w14:paraId="4CAC44DF" w14:textId="77777777" w:rsidR="00F36520" w:rsidRDefault="00F36520" w:rsidP="00F36520">
            <w:pPr>
              <w:jc w:val="center"/>
            </w:pPr>
            <w:r>
              <w:t>Femme</w:t>
            </w:r>
          </w:p>
        </w:tc>
      </w:tr>
      <w:tr w:rsidR="00F36520" w14:paraId="5DBF3806" w14:textId="77777777" w:rsidTr="00F36520">
        <w:trPr>
          <w:trHeight w:val="309"/>
        </w:trPr>
        <w:tc>
          <w:tcPr>
            <w:tcW w:w="2727" w:type="dxa"/>
            <w:vAlign w:val="center"/>
          </w:tcPr>
          <w:p w14:paraId="74C6492B" w14:textId="77777777" w:rsidR="00F36520" w:rsidRDefault="00F36520" w:rsidP="00F36520">
            <w:pPr>
              <w:jc w:val="center"/>
            </w:pPr>
            <w:r>
              <w:t>8</w:t>
            </w:r>
          </w:p>
        </w:tc>
        <w:tc>
          <w:tcPr>
            <w:tcW w:w="1608" w:type="dxa"/>
            <w:vAlign w:val="center"/>
          </w:tcPr>
          <w:p w14:paraId="75F1F133" w14:textId="77777777" w:rsidR="00F36520" w:rsidRDefault="00F36520" w:rsidP="00F36520">
            <w:pPr>
              <w:jc w:val="center"/>
            </w:pPr>
            <w:r>
              <w:t>Homme</w:t>
            </w:r>
          </w:p>
        </w:tc>
      </w:tr>
      <w:tr w:rsidR="00F36520" w14:paraId="4E35072D" w14:textId="77777777" w:rsidTr="00F36520">
        <w:trPr>
          <w:trHeight w:val="309"/>
        </w:trPr>
        <w:tc>
          <w:tcPr>
            <w:tcW w:w="2727" w:type="dxa"/>
            <w:vAlign w:val="center"/>
          </w:tcPr>
          <w:p w14:paraId="0BD519D2" w14:textId="77777777" w:rsidR="00F36520" w:rsidRDefault="00F36520" w:rsidP="00F36520">
            <w:pPr>
              <w:jc w:val="center"/>
            </w:pPr>
            <w:r>
              <w:t>9</w:t>
            </w:r>
          </w:p>
        </w:tc>
        <w:tc>
          <w:tcPr>
            <w:tcW w:w="1608" w:type="dxa"/>
            <w:vAlign w:val="center"/>
          </w:tcPr>
          <w:p w14:paraId="094C4663" w14:textId="4BAC2965" w:rsidR="00F36520" w:rsidRDefault="00647839" w:rsidP="00F36520">
            <w:pPr>
              <w:jc w:val="center"/>
            </w:pPr>
            <w:r>
              <w:t>Fe</w:t>
            </w:r>
            <w:r w:rsidR="00F36520">
              <w:t>mme</w:t>
            </w:r>
          </w:p>
        </w:tc>
      </w:tr>
    </w:tbl>
    <w:tbl>
      <w:tblPr>
        <w:tblStyle w:val="Grilledutableau"/>
        <w:tblpPr w:leftFromText="141" w:rightFromText="141" w:vertAnchor="text" w:horzAnchor="margin" w:tblpY="45"/>
        <w:tblW w:w="0" w:type="auto"/>
        <w:tblBorders>
          <w:top w:val="single" w:sz="12" w:space="0" w:color="156082" w:themeColor="accent1"/>
          <w:left w:val="single" w:sz="12" w:space="0" w:color="156082" w:themeColor="accent1"/>
          <w:bottom w:val="single" w:sz="12" w:space="0" w:color="156082" w:themeColor="accent1"/>
          <w:right w:val="single" w:sz="12" w:space="0" w:color="156082" w:themeColor="accent1"/>
          <w:insideH w:val="single" w:sz="12" w:space="0" w:color="156082" w:themeColor="accent1"/>
          <w:insideV w:val="single" w:sz="12" w:space="0" w:color="156082" w:themeColor="accent1"/>
        </w:tblBorders>
        <w:tblLook w:val="04A0" w:firstRow="1" w:lastRow="0" w:firstColumn="1" w:lastColumn="0" w:noHBand="0" w:noVBand="1"/>
      </w:tblPr>
      <w:tblGrid>
        <w:gridCol w:w="2793"/>
        <w:gridCol w:w="1647"/>
      </w:tblGrid>
      <w:tr w:rsidR="00F36520" w14:paraId="0AD0A889" w14:textId="77777777" w:rsidTr="00F36520">
        <w:trPr>
          <w:trHeight w:val="316"/>
        </w:trPr>
        <w:tc>
          <w:tcPr>
            <w:tcW w:w="2793" w:type="dxa"/>
            <w:vAlign w:val="center"/>
          </w:tcPr>
          <w:p w14:paraId="1461EFB6" w14:textId="77777777" w:rsidR="00F36520" w:rsidRDefault="00F36520" w:rsidP="00F36520">
            <w:pPr>
              <w:jc w:val="center"/>
            </w:pPr>
            <w:r>
              <w:t>Ordre de présentation</w:t>
            </w:r>
          </w:p>
        </w:tc>
        <w:tc>
          <w:tcPr>
            <w:tcW w:w="1647" w:type="dxa"/>
            <w:vAlign w:val="center"/>
          </w:tcPr>
          <w:p w14:paraId="0C35E64C" w14:textId="77777777" w:rsidR="00F36520" w:rsidRDefault="00F36520" w:rsidP="00F36520">
            <w:pPr>
              <w:jc w:val="center"/>
            </w:pPr>
            <w:r>
              <w:t>Sexe</w:t>
            </w:r>
          </w:p>
        </w:tc>
      </w:tr>
      <w:tr w:rsidR="00F36520" w14:paraId="3E120E5C" w14:textId="77777777" w:rsidTr="00F36520">
        <w:trPr>
          <w:trHeight w:val="316"/>
        </w:trPr>
        <w:tc>
          <w:tcPr>
            <w:tcW w:w="2793" w:type="dxa"/>
            <w:shd w:val="clear" w:color="auto" w:fill="4C94D8" w:themeFill="text2" w:themeFillTint="80"/>
            <w:vAlign w:val="center"/>
          </w:tcPr>
          <w:p w14:paraId="01DE48B8" w14:textId="77777777" w:rsidR="00F36520" w:rsidRDefault="00F36520" w:rsidP="00F36520">
            <w:pPr>
              <w:jc w:val="center"/>
            </w:pPr>
            <w:r>
              <w:t xml:space="preserve"> 1</w:t>
            </w:r>
          </w:p>
        </w:tc>
        <w:tc>
          <w:tcPr>
            <w:tcW w:w="1647" w:type="dxa"/>
            <w:shd w:val="clear" w:color="auto" w:fill="4C94D8" w:themeFill="text2" w:themeFillTint="80"/>
            <w:vAlign w:val="center"/>
          </w:tcPr>
          <w:p w14:paraId="4798701E" w14:textId="77777777" w:rsidR="00F36520" w:rsidRDefault="00F36520" w:rsidP="00F36520">
            <w:pPr>
              <w:jc w:val="center"/>
            </w:pPr>
            <w:r>
              <w:t>Homme</w:t>
            </w:r>
          </w:p>
        </w:tc>
      </w:tr>
      <w:tr w:rsidR="00F36520" w14:paraId="68EE8AEE" w14:textId="77777777" w:rsidTr="00F36520">
        <w:trPr>
          <w:trHeight w:val="316"/>
        </w:trPr>
        <w:tc>
          <w:tcPr>
            <w:tcW w:w="2793" w:type="dxa"/>
            <w:shd w:val="clear" w:color="auto" w:fill="4C94D8" w:themeFill="text2" w:themeFillTint="80"/>
            <w:vAlign w:val="center"/>
          </w:tcPr>
          <w:p w14:paraId="55BDB9A2" w14:textId="77777777" w:rsidR="00F36520" w:rsidRDefault="00F36520" w:rsidP="00F36520">
            <w:pPr>
              <w:jc w:val="center"/>
            </w:pPr>
            <w:r>
              <w:t>2</w:t>
            </w:r>
          </w:p>
        </w:tc>
        <w:tc>
          <w:tcPr>
            <w:tcW w:w="1647" w:type="dxa"/>
            <w:shd w:val="clear" w:color="auto" w:fill="4C94D8" w:themeFill="text2" w:themeFillTint="80"/>
            <w:vAlign w:val="center"/>
          </w:tcPr>
          <w:p w14:paraId="6A87705D" w14:textId="77777777" w:rsidR="00F36520" w:rsidRDefault="00F36520" w:rsidP="00F36520">
            <w:pPr>
              <w:jc w:val="center"/>
            </w:pPr>
            <w:r>
              <w:t>Femme</w:t>
            </w:r>
          </w:p>
        </w:tc>
      </w:tr>
      <w:tr w:rsidR="00F36520" w14:paraId="6A96FA90" w14:textId="77777777" w:rsidTr="00F36520">
        <w:trPr>
          <w:trHeight w:val="316"/>
        </w:trPr>
        <w:tc>
          <w:tcPr>
            <w:tcW w:w="2793" w:type="dxa"/>
            <w:shd w:val="clear" w:color="auto" w:fill="4C94D8" w:themeFill="text2" w:themeFillTint="80"/>
            <w:vAlign w:val="center"/>
          </w:tcPr>
          <w:p w14:paraId="2254C2ED" w14:textId="77777777" w:rsidR="00F36520" w:rsidRDefault="00F36520" w:rsidP="00F36520">
            <w:pPr>
              <w:jc w:val="center"/>
            </w:pPr>
            <w:r>
              <w:t>3</w:t>
            </w:r>
          </w:p>
        </w:tc>
        <w:tc>
          <w:tcPr>
            <w:tcW w:w="1647" w:type="dxa"/>
            <w:shd w:val="clear" w:color="auto" w:fill="4C94D8" w:themeFill="text2" w:themeFillTint="80"/>
            <w:vAlign w:val="center"/>
          </w:tcPr>
          <w:p w14:paraId="28C6B83E" w14:textId="77777777" w:rsidR="00F36520" w:rsidRDefault="00F36520" w:rsidP="00F36520">
            <w:pPr>
              <w:jc w:val="center"/>
            </w:pPr>
            <w:r>
              <w:t>Homme</w:t>
            </w:r>
          </w:p>
        </w:tc>
      </w:tr>
      <w:tr w:rsidR="00F36520" w14:paraId="6DC84C8C" w14:textId="77777777" w:rsidTr="00F36520">
        <w:trPr>
          <w:trHeight w:val="301"/>
        </w:trPr>
        <w:tc>
          <w:tcPr>
            <w:tcW w:w="2793" w:type="dxa"/>
            <w:shd w:val="clear" w:color="auto" w:fill="4C94D8" w:themeFill="text2" w:themeFillTint="80"/>
            <w:vAlign w:val="center"/>
          </w:tcPr>
          <w:p w14:paraId="3D175090" w14:textId="77777777" w:rsidR="00F36520" w:rsidRDefault="00F36520" w:rsidP="00F36520">
            <w:pPr>
              <w:jc w:val="center"/>
            </w:pPr>
            <w:r>
              <w:t>4</w:t>
            </w:r>
          </w:p>
        </w:tc>
        <w:tc>
          <w:tcPr>
            <w:tcW w:w="1647" w:type="dxa"/>
            <w:shd w:val="clear" w:color="auto" w:fill="4C94D8" w:themeFill="text2" w:themeFillTint="80"/>
            <w:vAlign w:val="center"/>
          </w:tcPr>
          <w:p w14:paraId="427A6D85" w14:textId="77777777" w:rsidR="00F36520" w:rsidRDefault="00F36520" w:rsidP="00F36520">
            <w:pPr>
              <w:jc w:val="center"/>
            </w:pPr>
            <w:r>
              <w:t>Femme</w:t>
            </w:r>
          </w:p>
        </w:tc>
      </w:tr>
      <w:tr w:rsidR="00F36520" w14:paraId="6FFF197D" w14:textId="77777777" w:rsidTr="00F36520">
        <w:trPr>
          <w:trHeight w:val="316"/>
        </w:trPr>
        <w:tc>
          <w:tcPr>
            <w:tcW w:w="2793" w:type="dxa"/>
            <w:shd w:val="clear" w:color="auto" w:fill="4C94D8" w:themeFill="text2" w:themeFillTint="80"/>
            <w:vAlign w:val="center"/>
          </w:tcPr>
          <w:p w14:paraId="382D90C5" w14:textId="77777777" w:rsidR="00F36520" w:rsidRDefault="00F36520" w:rsidP="00F36520">
            <w:pPr>
              <w:jc w:val="center"/>
            </w:pPr>
            <w:r>
              <w:t>5</w:t>
            </w:r>
          </w:p>
        </w:tc>
        <w:tc>
          <w:tcPr>
            <w:tcW w:w="1647" w:type="dxa"/>
            <w:shd w:val="clear" w:color="auto" w:fill="4C94D8" w:themeFill="text2" w:themeFillTint="80"/>
            <w:vAlign w:val="center"/>
          </w:tcPr>
          <w:p w14:paraId="47179D6C" w14:textId="77777777" w:rsidR="00F36520" w:rsidRDefault="00F36520" w:rsidP="00F36520">
            <w:pPr>
              <w:jc w:val="center"/>
            </w:pPr>
            <w:r>
              <w:t>Homme</w:t>
            </w:r>
          </w:p>
        </w:tc>
      </w:tr>
      <w:tr w:rsidR="00F36520" w14:paraId="5C7651EA" w14:textId="77777777" w:rsidTr="00647839">
        <w:trPr>
          <w:trHeight w:val="316"/>
        </w:trPr>
        <w:tc>
          <w:tcPr>
            <w:tcW w:w="2793" w:type="dxa"/>
            <w:shd w:val="clear" w:color="auto" w:fill="A5C9EB" w:themeFill="text2" w:themeFillTint="40"/>
            <w:vAlign w:val="center"/>
          </w:tcPr>
          <w:p w14:paraId="2881C7C6" w14:textId="77777777" w:rsidR="00F36520" w:rsidRDefault="00F36520" w:rsidP="00F36520">
            <w:pPr>
              <w:jc w:val="center"/>
            </w:pPr>
            <w:r>
              <w:t>6</w:t>
            </w:r>
          </w:p>
        </w:tc>
        <w:tc>
          <w:tcPr>
            <w:tcW w:w="1647" w:type="dxa"/>
            <w:shd w:val="clear" w:color="auto" w:fill="A5C9EB" w:themeFill="text2" w:themeFillTint="40"/>
            <w:vAlign w:val="center"/>
          </w:tcPr>
          <w:p w14:paraId="15D9B80C" w14:textId="77777777" w:rsidR="00F36520" w:rsidRDefault="00F36520" w:rsidP="00F36520">
            <w:pPr>
              <w:jc w:val="center"/>
            </w:pPr>
            <w:r>
              <w:t>Femme</w:t>
            </w:r>
          </w:p>
        </w:tc>
      </w:tr>
      <w:tr w:rsidR="00F36520" w14:paraId="01F162C4" w14:textId="77777777" w:rsidTr="00647839">
        <w:trPr>
          <w:trHeight w:val="316"/>
        </w:trPr>
        <w:tc>
          <w:tcPr>
            <w:tcW w:w="2793" w:type="dxa"/>
            <w:tcBorders>
              <w:bottom w:val="single" w:sz="12" w:space="0" w:color="156082" w:themeColor="accent1"/>
            </w:tcBorders>
            <w:shd w:val="clear" w:color="auto" w:fill="A5C9EB" w:themeFill="text2" w:themeFillTint="40"/>
            <w:vAlign w:val="center"/>
          </w:tcPr>
          <w:p w14:paraId="423168A2" w14:textId="77777777" w:rsidR="00F36520" w:rsidRDefault="00F36520" w:rsidP="00F36520">
            <w:pPr>
              <w:jc w:val="center"/>
            </w:pPr>
            <w:r>
              <w:t>7</w:t>
            </w:r>
          </w:p>
        </w:tc>
        <w:tc>
          <w:tcPr>
            <w:tcW w:w="1647" w:type="dxa"/>
            <w:tcBorders>
              <w:bottom w:val="single" w:sz="12" w:space="0" w:color="156082" w:themeColor="accent1"/>
            </w:tcBorders>
            <w:shd w:val="clear" w:color="auto" w:fill="A5C9EB" w:themeFill="text2" w:themeFillTint="40"/>
            <w:vAlign w:val="center"/>
          </w:tcPr>
          <w:p w14:paraId="7C87D488" w14:textId="77777777" w:rsidR="00F36520" w:rsidRDefault="00F36520" w:rsidP="00F36520">
            <w:pPr>
              <w:jc w:val="center"/>
            </w:pPr>
            <w:r>
              <w:t>Homme</w:t>
            </w:r>
          </w:p>
        </w:tc>
      </w:tr>
      <w:tr w:rsidR="00F36520" w14:paraId="77CCB0D5" w14:textId="77777777" w:rsidTr="00E02A51">
        <w:trPr>
          <w:trHeight w:val="316"/>
        </w:trPr>
        <w:tc>
          <w:tcPr>
            <w:tcW w:w="2793"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2466A856" w14:textId="77777777" w:rsidR="00F36520" w:rsidRDefault="00F36520" w:rsidP="00F36520">
            <w:pPr>
              <w:jc w:val="center"/>
            </w:pPr>
            <w:r>
              <w:t>8</w:t>
            </w:r>
          </w:p>
        </w:tc>
        <w:tc>
          <w:tcPr>
            <w:tcW w:w="1647"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1154A864" w14:textId="77777777" w:rsidR="00F36520" w:rsidRDefault="00F36520" w:rsidP="00F36520">
            <w:pPr>
              <w:jc w:val="center"/>
            </w:pPr>
            <w:r>
              <w:t>Femme</w:t>
            </w:r>
          </w:p>
        </w:tc>
      </w:tr>
      <w:tr w:rsidR="00F36520" w14:paraId="10D97FA4" w14:textId="77777777" w:rsidTr="00E02A51">
        <w:trPr>
          <w:trHeight w:val="316"/>
        </w:trPr>
        <w:tc>
          <w:tcPr>
            <w:tcW w:w="2793"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02A8D78A" w14:textId="77777777" w:rsidR="00F36520" w:rsidRDefault="00F36520" w:rsidP="00F36520">
            <w:pPr>
              <w:jc w:val="center"/>
            </w:pPr>
            <w:r>
              <w:t>9</w:t>
            </w:r>
          </w:p>
        </w:tc>
        <w:tc>
          <w:tcPr>
            <w:tcW w:w="1647"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22617BDD" w14:textId="77777777" w:rsidR="00F36520" w:rsidRDefault="00F36520" w:rsidP="00F36520">
            <w:pPr>
              <w:jc w:val="center"/>
            </w:pPr>
            <w:r>
              <w:t>Homme</w:t>
            </w:r>
          </w:p>
        </w:tc>
      </w:tr>
    </w:tbl>
    <w:p w14:paraId="341FBBDB" w14:textId="77777777" w:rsidR="00F36520" w:rsidRDefault="00F36520" w:rsidP="00140743">
      <w:pPr>
        <w:spacing w:after="0" w:line="240" w:lineRule="auto"/>
        <w:jc w:val="both"/>
        <w:rPr>
          <w:b/>
          <w:bCs/>
          <w:u w:val="single"/>
        </w:rPr>
      </w:pPr>
    </w:p>
    <w:p w14:paraId="221F2071" w14:textId="77777777" w:rsidR="00F36520" w:rsidRDefault="00F36520" w:rsidP="00140743">
      <w:pPr>
        <w:spacing w:after="0" w:line="240" w:lineRule="auto"/>
        <w:jc w:val="both"/>
        <w:rPr>
          <w:b/>
          <w:bCs/>
          <w:u w:val="single"/>
        </w:rPr>
      </w:pPr>
    </w:p>
    <w:tbl>
      <w:tblPr>
        <w:tblStyle w:val="Grilledutableau"/>
        <w:tblpPr w:leftFromText="141" w:rightFromText="141" w:vertAnchor="text" w:horzAnchor="margin" w:tblpY="-52"/>
        <w:tblW w:w="0" w:type="auto"/>
        <w:tblLook w:val="04A0" w:firstRow="1" w:lastRow="0" w:firstColumn="1" w:lastColumn="0" w:noHBand="0" w:noVBand="1"/>
      </w:tblPr>
      <w:tblGrid>
        <w:gridCol w:w="988"/>
        <w:gridCol w:w="3685"/>
      </w:tblGrid>
      <w:tr w:rsidR="00F36520" w14:paraId="37152844" w14:textId="77777777" w:rsidTr="00F36520">
        <w:tc>
          <w:tcPr>
            <w:tcW w:w="988" w:type="dxa"/>
            <w:shd w:val="clear" w:color="auto" w:fill="4C94D8" w:themeFill="text2" w:themeFillTint="80"/>
          </w:tcPr>
          <w:p w14:paraId="7972974E" w14:textId="77777777" w:rsidR="00F36520" w:rsidRDefault="00F36520" w:rsidP="00F36520">
            <w:pPr>
              <w:jc w:val="both"/>
            </w:pPr>
          </w:p>
        </w:tc>
        <w:tc>
          <w:tcPr>
            <w:tcW w:w="3685" w:type="dxa"/>
          </w:tcPr>
          <w:p w14:paraId="3C237390" w14:textId="77777777" w:rsidR="00F36520" w:rsidRDefault="00F36520" w:rsidP="00F36520">
            <w:pPr>
              <w:jc w:val="both"/>
            </w:pPr>
            <w:r>
              <w:t>Nombre minimal de candidats</w:t>
            </w:r>
          </w:p>
        </w:tc>
      </w:tr>
      <w:tr w:rsidR="00F36520" w14:paraId="66FCDA7C" w14:textId="77777777" w:rsidTr="00647839">
        <w:tc>
          <w:tcPr>
            <w:tcW w:w="988" w:type="dxa"/>
            <w:shd w:val="clear" w:color="auto" w:fill="A5C9EB" w:themeFill="text2" w:themeFillTint="40"/>
          </w:tcPr>
          <w:p w14:paraId="41B68116" w14:textId="77777777" w:rsidR="00F36520" w:rsidRDefault="00F36520" w:rsidP="00F36520">
            <w:pPr>
              <w:jc w:val="both"/>
            </w:pPr>
          </w:p>
        </w:tc>
        <w:tc>
          <w:tcPr>
            <w:tcW w:w="3685" w:type="dxa"/>
          </w:tcPr>
          <w:p w14:paraId="1182EE4E" w14:textId="77777777" w:rsidR="00F36520" w:rsidRDefault="00F36520" w:rsidP="00F36520">
            <w:pPr>
              <w:jc w:val="both"/>
            </w:pPr>
            <w:r>
              <w:t>Effectif légal du conseil municipal</w:t>
            </w:r>
          </w:p>
        </w:tc>
      </w:tr>
    </w:tbl>
    <w:p w14:paraId="0481B2DC" w14:textId="77777777" w:rsidR="00F36520" w:rsidRPr="00883504" w:rsidRDefault="00F36520" w:rsidP="00140743">
      <w:pPr>
        <w:spacing w:after="0" w:line="240" w:lineRule="auto"/>
        <w:jc w:val="both"/>
        <w:rPr>
          <w:b/>
          <w:bCs/>
          <w:u w:val="single"/>
        </w:rPr>
      </w:pPr>
    </w:p>
    <w:p w14:paraId="3496A9DD" w14:textId="77777777" w:rsidR="00147093" w:rsidRDefault="00147093" w:rsidP="00140743">
      <w:pPr>
        <w:spacing w:after="0" w:line="240" w:lineRule="auto"/>
        <w:jc w:val="both"/>
      </w:pPr>
    </w:p>
    <w:p w14:paraId="71B1FED0" w14:textId="77777777" w:rsidR="00F36520" w:rsidRDefault="00F36520" w:rsidP="00140743">
      <w:pPr>
        <w:spacing w:after="0" w:line="240" w:lineRule="auto"/>
        <w:jc w:val="both"/>
      </w:pPr>
    </w:p>
    <w:p w14:paraId="383D199C" w14:textId="77777777" w:rsidR="00F36520" w:rsidRDefault="00F36520" w:rsidP="00140743">
      <w:pPr>
        <w:spacing w:after="0" w:line="240" w:lineRule="auto"/>
        <w:jc w:val="both"/>
      </w:pPr>
    </w:p>
    <w:p w14:paraId="456AD312" w14:textId="7309B88A" w:rsidR="00147093" w:rsidRDefault="00883504" w:rsidP="00140743">
      <w:pPr>
        <w:spacing w:after="0" w:line="240" w:lineRule="auto"/>
        <w:jc w:val="both"/>
      </w:pPr>
      <w:r>
        <w:t>Dans le 1</w:t>
      </w:r>
      <w:r w:rsidRPr="00883504">
        <w:rPr>
          <w:vertAlign w:val="superscript"/>
        </w:rPr>
        <w:t>er</w:t>
      </w:r>
      <w:r>
        <w:t xml:space="preserve"> scénario, la liste de candidat</w:t>
      </w:r>
      <w:r w:rsidR="004246FD">
        <w:t>s</w:t>
      </w:r>
      <w:r>
        <w:t xml:space="preserve"> devra comporter, au minimum, 3 hommes et 2 femmes.</w:t>
      </w:r>
    </w:p>
    <w:p w14:paraId="74136C82" w14:textId="56F97EB1" w:rsidR="00883504" w:rsidRDefault="00883504" w:rsidP="00140743">
      <w:pPr>
        <w:spacing w:after="0" w:line="240" w:lineRule="auto"/>
        <w:jc w:val="both"/>
      </w:pPr>
      <w:r>
        <w:t>Dans le 2</w:t>
      </w:r>
      <w:r w:rsidRPr="00883504">
        <w:rPr>
          <w:vertAlign w:val="superscript"/>
        </w:rPr>
        <w:t>nd</w:t>
      </w:r>
      <w:r>
        <w:t xml:space="preserve"> scénario, la liste de candidat</w:t>
      </w:r>
      <w:r w:rsidR="004246FD">
        <w:t>s</w:t>
      </w:r>
      <w:r>
        <w:t xml:space="preserve"> devra comporter, au minimum, 3 femmes et 2 hommes.</w:t>
      </w:r>
    </w:p>
    <w:p w14:paraId="0863F69B" w14:textId="77777777" w:rsidR="00147093" w:rsidRDefault="00147093" w:rsidP="00140743">
      <w:pPr>
        <w:spacing w:after="0" w:line="240" w:lineRule="auto"/>
        <w:jc w:val="both"/>
      </w:pPr>
    </w:p>
    <w:p w14:paraId="5A2A172B" w14:textId="39E2B9BF" w:rsidR="00855024" w:rsidRPr="001F2D16" w:rsidRDefault="000F3A79" w:rsidP="00855024">
      <w:pPr>
        <w:spacing w:after="0" w:line="240" w:lineRule="auto"/>
        <w:jc w:val="both"/>
        <w:rPr>
          <w:b/>
          <w:bCs/>
          <w:color w:val="215E99" w:themeColor="text2" w:themeTint="BF"/>
        </w:rPr>
      </w:pPr>
      <w:r>
        <w:rPr>
          <w:b/>
          <w:bCs/>
          <w:color w:val="215E99" w:themeColor="text2" w:themeTint="BF"/>
        </w:rPr>
        <w:t>Comment se déroule</w:t>
      </w:r>
      <w:r w:rsidR="00855024" w:rsidRPr="001F2D16">
        <w:rPr>
          <w:b/>
          <w:bCs/>
          <w:color w:val="215E99" w:themeColor="text2" w:themeTint="BF"/>
        </w:rPr>
        <w:t xml:space="preserve"> le scrutin</w:t>
      </w:r>
      <w:r>
        <w:rPr>
          <w:b/>
          <w:bCs/>
          <w:color w:val="215E99" w:themeColor="text2" w:themeTint="BF"/>
        </w:rPr>
        <w:t xml:space="preserve"> </w:t>
      </w:r>
      <w:r w:rsidR="00855024" w:rsidRPr="001F2D16">
        <w:rPr>
          <w:b/>
          <w:bCs/>
          <w:color w:val="215E99" w:themeColor="text2" w:themeTint="BF"/>
        </w:rPr>
        <w:t>?</w:t>
      </w:r>
    </w:p>
    <w:p w14:paraId="7FF5EDE4" w14:textId="77777777" w:rsidR="000F3A79" w:rsidRDefault="000F3A79" w:rsidP="00855024">
      <w:pPr>
        <w:spacing w:after="0" w:line="240" w:lineRule="auto"/>
        <w:jc w:val="both"/>
      </w:pPr>
    </w:p>
    <w:p w14:paraId="6CF17C4B" w14:textId="0D4EBB98" w:rsidR="003909BF" w:rsidRDefault="003909BF" w:rsidP="00855024">
      <w:pPr>
        <w:spacing w:after="0" w:line="240" w:lineRule="auto"/>
        <w:jc w:val="both"/>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6A8"/>
          </mc:Choice>
          <mc:Fallback>
            <w:t>🚨</w:t>
          </mc:Fallback>
        </mc:AlternateContent>
      </w:r>
      <w:r>
        <w:t xml:space="preserve"> IMPORTANT : aux prochaines élections, la participation minimale de 25% des électeurs pour valider une élection au premier tour</w:t>
      </w:r>
      <w:r w:rsidR="00C70582">
        <w:t xml:space="preserve"> ne sera plus applicable dans les communes de moins de 1 000 habitants.</w:t>
      </w:r>
      <w:r>
        <w:t xml:space="preserve"> </w:t>
      </w:r>
    </w:p>
    <w:p w14:paraId="29F3C65D" w14:textId="77777777" w:rsidR="00E02A51" w:rsidRDefault="00E02A51" w:rsidP="00855024">
      <w:pPr>
        <w:spacing w:after="0" w:line="240" w:lineRule="auto"/>
        <w:jc w:val="both"/>
      </w:pPr>
    </w:p>
    <w:p w14:paraId="2F7F271F" w14:textId="4F6B546B" w:rsidR="003909BF" w:rsidRDefault="003909BF" w:rsidP="00855024">
      <w:pPr>
        <w:spacing w:after="0" w:line="240" w:lineRule="auto"/>
        <w:jc w:val="both"/>
      </w:pPr>
    </w:p>
    <w:p w14:paraId="570A3A5D" w14:textId="77777777" w:rsidR="00855024" w:rsidRPr="001F2D16" w:rsidRDefault="00855024" w:rsidP="00855024">
      <w:pPr>
        <w:spacing w:after="0" w:line="240" w:lineRule="auto"/>
        <w:jc w:val="both"/>
        <w:rPr>
          <w:b/>
          <w:bCs/>
          <w:u w:val="single"/>
        </w:rPr>
      </w:pPr>
      <w:r w:rsidRPr="001F2D16">
        <w:rPr>
          <w:b/>
          <w:bCs/>
          <w:u w:val="single"/>
        </w:rPr>
        <w:t>1</w:t>
      </w:r>
      <w:r w:rsidRPr="001F2D16">
        <w:rPr>
          <w:b/>
          <w:bCs/>
          <w:u w:val="single"/>
          <w:vertAlign w:val="superscript"/>
        </w:rPr>
        <w:t>er</w:t>
      </w:r>
      <w:r w:rsidRPr="001F2D16">
        <w:rPr>
          <w:b/>
          <w:bCs/>
          <w:u w:val="single"/>
        </w:rPr>
        <w:t xml:space="preserve"> scénario : une seule liste de candidats est déposée</w:t>
      </w:r>
    </w:p>
    <w:p w14:paraId="3E6DE477" w14:textId="77777777" w:rsidR="00855024" w:rsidRDefault="00855024" w:rsidP="00855024">
      <w:pPr>
        <w:spacing w:after="0" w:line="240" w:lineRule="auto"/>
        <w:jc w:val="both"/>
      </w:pPr>
    </w:p>
    <w:p w14:paraId="18E28B8A" w14:textId="23A85913" w:rsidR="00855024" w:rsidRPr="001F2D16" w:rsidRDefault="00855024" w:rsidP="00855024">
      <w:pPr>
        <w:spacing w:after="0" w:line="240" w:lineRule="auto"/>
        <w:jc w:val="both"/>
        <w:rPr>
          <w:color w:val="000000" w:themeColor="text1"/>
        </w:rPr>
      </w:pPr>
      <w:r w:rsidRPr="003915C6">
        <w:rPr>
          <w:color w:val="000000" w:themeColor="text1"/>
        </w:rPr>
        <w:t xml:space="preserve">Si </w:t>
      </w:r>
      <w:r w:rsidR="0047312D">
        <w:rPr>
          <w:color w:val="000000" w:themeColor="text1"/>
        </w:rPr>
        <w:t>la seule</w:t>
      </w:r>
      <w:r w:rsidRPr="003915C6">
        <w:rPr>
          <w:color w:val="000000" w:themeColor="text1"/>
        </w:rPr>
        <w:t xml:space="preserve"> liste </w:t>
      </w:r>
      <w:r w:rsidR="0047312D">
        <w:rPr>
          <w:color w:val="000000" w:themeColor="text1"/>
        </w:rPr>
        <w:t xml:space="preserve">déposée </w:t>
      </w:r>
      <w:r w:rsidRPr="003915C6">
        <w:rPr>
          <w:color w:val="000000" w:themeColor="text1"/>
        </w:rPr>
        <w:t xml:space="preserve">est complète, </w:t>
      </w:r>
      <w:r w:rsidR="0047312D">
        <w:rPr>
          <w:color w:val="000000" w:themeColor="text1"/>
        </w:rPr>
        <w:t>elle</w:t>
      </w:r>
      <w:r w:rsidRPr="003915C6">
        <w:rPr>
          <w:color w:val="000000" w:themeColor="text1"/>
        </w:rPr>
        <w:t xml:space="preserve"> obtiendra automatiquement la totalité des sièges au conseil municipal. Si cette liste est incomplète, elle obtiendra autant de sièges que de candidats, les sièges non pourvus restant vacants.</w:t>
      </w:r>
      <w:r w:rsidR="00C70582">
        <w:rPr>
          <w:color w:val="000000" w:themeColor="text1"/>
        </w:rPr>
        <w:t xml:space="preserve"> Il ne sera pas organisé de second tour pour compléter le conseil.</w:t>
      </w:r>
    </w:p>
    <w:p w14:paraId="460FEC99" w14:textId="77777777" w:rsidR="00855024" w:rsidRDefault="00855024" w:rsidP="00855024">
      <w:pPr>
        <w:spacing w:after="0" w:line="240" w:lineRule="auto"/>
        <w:jc w:val="both"/>
      </w:pPr>
    </w:p>
    <w:p w14:paraId="6BF47DA6" w14:textId="4ECE314C" w:rsidR="00855024" w:rsidRPr="001F2D16" w:rsidRDefault="00855024" w:rsidP="00855024">
      <w:pPr>
        <w:spacing w:after="0" w:line="240" w:lineRule="auto"/>
        <w:jc w:val="both"/>
        <w:rPr>
          <w:b/>
          <w:bCs/>
          <w:u w:val="single"/>
        </w:rPr>
      </w:pPr>
      <w:r w:rsidRPr="001F2D16">
        <w:rPr>
          <w:b/>
          <w:bCs/>
          <w:u w:val="single"/>
        </w:rPr>
        <w:lastRenderedPageBreak/>
        <w:t>2</w:t>
      </w:r>
      <w:r w:rsidRPr="001F2D16">
        <w:rPr>
          <w:b/>
          <w:bCs/>
          <w:u w:val="single"/>
          <w:vertAlign w:val="superscript"/>
        </w:rPr>
        <w:t xml:space="preserve">ème </w:t>
      </w:r>
      <w:r w:rsidRPr="001F2D16">
        <w:rPr>
          <w:b/>
          <w:bCs/>
          <w:u w:val="single"/>
        </w:rPr>
        <w:t xml:space="preserve">scénario : plusieurs listes de candidats sont déposées et </w:t>
      </w:r>
      <w:r w:rsidR="002846E1">
        <w:rPr>
          <w:b/>
          <w:bCs/>
          <w:u w:val="single"/>
        </w:rPr>
        <w:t>une</w:t>
      </w:r>
      <w:r w:rsidRPr="001F2D16">
        <w:rPr>
          <w:b/>
          <w:bCs/>
          <w:u w:val="single"/>
        </w:rPr>
        <w:t xml:space="preserve"> liste obtient la majorité absolue au premier tour</w:t>
      </w:r>
    </w:p>
    <w:p w14:paraId="1D8541DE" w14:textId="0B193E26" w:rsidR="00855024" w:rsidRDefault="00855024" w:rsidP="00855024">
      <w:pPr>
        <w:spacing w:after="0" w:line="240" w:lineRule="auto"/>
        <w:jc w:val="both"/>
      </w:pPr>
    </w:p>
    <w:p w14:paraId="1C3C9F2B" w14:textId="4C902A97" w:rsidR="00855024" w:rsidRDefault="00855024" w:rsidP="00855024">
      <w:pPr>
        <w:spacing w:after="0" w:line="240" w:lineRule="auto"/>
        <w:jc w:val="both"/>
        <w:rPr>
          <w:color w:val="000000" w:themeColor="text1"/>
        </w:rPr>
      </w:pPr>
      <w:r w:rsidRPr="003915C6">
        <w:rPr>
          <w:color w:val="000000" w:themeColor="text1"/>
        </w:rPr>
        <w:t xml:space="preserve">Si la liste obtient la majorité absolue dès le premier tour, elle obtient automatiquement la moitié des sièges à pourvoir. Le reste des sièges est réparti entre toutes les listes </w:t>
      </w:r>
      <w:r w:rsidRPr="001F2D16">
        <w:rPr>
          <w:color w:val="000000" w:themeColor="text1"/>
        </w:rPr>
        <w:t>(y</w:t>
      </w:r>
      <w:r w:rsidRPr="003915C6">
        <w:rPr>
          <w:color w:val="000000" w:themeColor="text1"/>
        </w:rPr>
        <w:t xml:space="preserve"> compris la liste </w:t>
      </w:r>
      <w:r w:rsidRPr="001F2D16">
        <w:rPr>
          <w:color w:val="000000" w:themeColor="text1"/>
        </w:rPr>
        <w:t>ayant obtenu la moitié des sièges</w:t>
      </w:r>
      <w:r w:rsidRPr="003915C6">
        <w:rPr>
          <w:color w:val="000000" w:themeColor="text1"/>
        </w:rPr>
        <w:t>) ayant obtenu au moins 5 % des suffrages exprimés, selon la règle proportionnelle de la plus forte moyenne. </w:t>
      </w:r>
    </w:p>
    <w:p w14:paraId="143F2A70" w14:textId="77777777" w:rsidR="00965F4E" w:rsidRPr="003915C6" w:rsidRDefault="00965F4E" w:rsidP="00855024">
      <w:pPr>
        <w:spacing w:after="0" w:line="240" w:lineRule="auto"/>
        <w:jc w:val="both"/>
        <w:rPr>
          <w:color w:val="000000" w:themeColor="text1"/>
        </w:rPr>
      </w:pPr>
    </w:p>
    <w:p w14:paraId="5CB2ECF7" w14:textId="6271FCA9" w:rsidR="00855024" w:rsidRDefault="00E02A51" w:rsidP="00855024">
      <w:pPr>
        <w:spacing w:after="0" w:line="240" w:lineRule="auto"/>
        <w:jc w:val="both"/>
      </w:pPr>
      <w:r>
        <w:rPr>
          <w:noProof/>
        </w:rPr>
        <mc:AlternateContent>
          <mc:Choice Requires="wps">
            <w:drawing>
              <wp:anchor distT="0" distB="0" distL="114300" distR="114300" simplePos="0" relativeHeight="251662336" behindDoc="1" locked="0" layoutInCell="1" allowOverlap="1" wp14:anchorId="479DE155" wp14:editId="7C7F3EB7">
                <wp:simplePos x="0" y="0"/>
                <wp:positionH relativeFrom="margin">
                  <wp:align>center</wp:align>
                </wp:positionH>
                <wp:positionV relativeFrom="paragraph">
                  <wp:posOffset>119834</wp:posOffset>
                </wp:positionV>
                <wp:extent cx="6073140" cy="6541770"/>
                <wp:effectExtent l="0" t="0" r="22860" b="11430"/>
                <wp:wrapTight wrapText="bothSides">
                  <wp:wrapPolygon edited="0">
                    <wp:start x="2913" y="0"/>
                    <wp:lineTo x="2371" y="63"/>
                    <wp:lineTo x="881" y="818"/>
                    <wp:lineTo x="542" y="1447"/>
                    <wp:lineTo x="136" y="2013"/>
                    <wp:lineTo x="0" y="2642"/>
                    <wp:lineTo x="0" y="19185"/>
                    <wp:lineTo x="474" y="20128"/>
                    <wp:lineTo x="474" y="20191"/>
                    <wp:lineTo x="1491" y="21135"/>
                    <wp:lineTo x="2642" y="21575"/>
                    <wp:lineTo x="2778" y="21575"/>
                    <wp:lineTo x="18836" y="21575"/>
                    <wp:lineTo x="18971" y="21575"/>
                    <wp:lineTo x="20123" y="21135"/>
                    <wp:lineTo x="21139" y="20191"/>
                    <wp:lineTo x="21139" y="20128"/>
                    <wp:lineTo x="21614" y="19185"/>
                    <wp:lineTo x="21614" y="2579"/>
                    <wp:lineTo x="21478" y="2013"/>
                    <wp:lineTo x="20936" y="1195"/>
                    <wp:lineTo x="20868" y="881"/>
                    <wp:lineTo x="19378" y="126"/>
                    <wp:lineTo x="18768" y="0"/>
                    <wp:lineTo x="2913" y="0"/>
                  </wp:wrapPolygon>
                </wp:wrapTight>
                <wp:docPr id="417672594" name="Zone de texte 5"/>
                <wp:cNvGraphicFramePr/>
                <a:graphic xmlns:a="http://schemas.openxmlformats.org/drawingml/2006/main">
                  <a:graphicData uri="http://schemas.microsoft.com/office/word/2010/wordprocessingShape">
                    <wps:wsp>
                      <wps:cNvSpPr txBox="1"/>
                      <wps:spPr>
                        <a:xfrm>
                          <a:off x="0" y="0"/>
                          <a:ext cx="6073140" cy="6541770"/>
                        </a:xfrm>
                        <a:prstGeom prst="roundRect">
                          <a:avLst/>
                        </a:prstGeom>
                        <a:solidFill>
                          <a:schemeClr val="tx2">
                            <a:lumMod val="10000"/>
                            <a:lumOff val="90000"/>
                          </a:schemeClr>
                        </a:solidFill>
                        <a:ln/>
                      </wps:spPr>
                      <wps:style>
                        <a:lnRef idx="2">
                          <a:schemeClr val="accent1"/>
                        </a:lnRef>
                        <a:fillRef idx="1">
                          <a:schemeClr val="lt1"/>
                        </a:fillRef>
                        <a:effectRef idx="0">
                          <a:schemeClr val="accent1"/>
                        </a:effectRef>
                        <a:fontRef idx="minor">
                          <a:schemeClr val="dk1"/>
                        </a:fontRef>
                      </wps:style>
                      <wps:txbx>
                        <w:txbxContent>
                          <w:p w14:paraId="44F98117" w14:textId="3EE526F4" w:rsidR="00E02A51" w:rsidRPr="00E02A51" w:rsidRDefault="00E02A51" w:rsidP="00E02A51">
                            <w:pPr>
                              <w:spacing w:after="0" w:line="240" w:lineRule="auto"/>
                              <w:jc w:val="center"/>
                              <w:rPr>
                                <w:b/>
                                <w:bCs/>
                                <w:color w:val="000000" w:themeColor="text1"/>
                              </w:rPr>
                            </w:pPr>
                            <w:r w:rsidRPr="00E02A51">
                              <w:rPr>
                                <w:b/>
                                <w:bCs/>
                                <w:color w:val="000000" w:themeColor="text1"/>
                              </w:rPr>
                              <w:t>Exemple de règle proportionnelle de la plus forte moyenne</w:t>
                            </w:r>
                          </w:p>
                          <w:p w14:paraId="32DA297F" w14:textId="77777777" w:rsidR="00E02A51" w:rsidRPr="00E02A51" w:rsidRDefault="00E02A51" w:rsidP="00E02A51">
                            <w:pPr>
                              <w:spacing w:after="0" w:line="240" w:lineRule="auto"/>
                              <w:jc w:val="both"/>
                              <w:rPr>
                                <w:color w:val="000000" w:themeColor="text1"/>
                              </w:rPr>
                            </w:pPr>
                          </w:p>
                          <w:p w14:paraId="7676B451" w14:textId="50EF8DFC" w:rsidR="00E02A51" w:rsidRPr="000F3A79" w:rsidRDefault="00E02A51" w:rsidP="00647839">
                            <w:pPr>
                              <w:spacing w:after="0" w:line="240" w:lineRule="auto"/>
                              <w:ind w:left="4248" w:hanging="4248"/>
                              <w:jc w:val="both"/>
                              <w:rPr>
                                <w:color w:val="000000" w:themeColor="text1"/>
                              </w:rPr>
                            </w:pPr>
                            <w:r w:rsidRPr="00C70582">
                              <w:rPr>
                                <w:color w:val="000000" w:themeColor="text1"/>
                                <w:u w:val="single"/>
                              </w:rPr>
                              <w:t>Population :</w:t>
                            </w:r>
                            <w:r w:rsidRPr="000F3A79">
                              <w:rPr>
                                <w:color w:val="000000" w:themeColor="text1"/>
                              </w:rPr>
                              <w:t xml:space="preserve"> 263 habitants </w:t>
                            </w:r>
                            <w:r w:rsidR="00647839">
                              <w:rPr>
                                <w:color w:val="000000" w:themeColor="text1"/>
                              </w:rPr>
                              <w:tab/>
                            </w:r>
                            <w:r w:rsidR="00647839" w:rsidRPr="00C70582">
                              <w:rPr>
                                <w:color w:val="000000" w:themeColor="text1"/>
                                <w:u w:val="single"/>
                              </w:rPr>
                              <w:t>Seuil de 5% :</w:t>
                            </w:r>
                            <w:r w:rsidR="00647839">
                              <w:rPr>
                                <w:color w:val="000000" w:themeColor="text1"/>
                              </w:rPr>
                              <w:t xml:space="preserve"> 6 voix minimum pour accéder au second tour</w:t>
                            </w:r>
                          </w:p>
                          <w:p w14:paraId="42F076B2" w14:textId="77777777" w:rsidR="00E02A51" w:rsidRPr="000F3A79" w:rsidRDefault="00E02A51" w:rsidP="00E02A51">
                            <w:pPr>
                              <w:spacing w:after="0" w:line="240" w:lineRule="auto"/>
                              <w:jc w:val="both"/>
                              <w:rPr>
                                <w:color w:val="000000" w:themeColor="text1"/>
                              </w:rPr>
                            </w:pPr>
                            <w:r w:rsidRPr="00C70582">
                              <w:rPr>
                                <w:color w:val="000000" w:themeColor="text1"/>
                                <w:u w:val="single"/>
                              </w:rPr>
                              <w:t>Suffrages exprimés :</w:t>
                            </w:r>
                            <w:r w:rsidRPr="00C70582">
                              <w:rPr>
                                <w:color w:val="000000" w:themeColor="text1"/>
                              </w:rPr>
                              <w:t xml:space="preserve"> </w:t>
                            </w:r>
                            <w:r w:rsidRPr="000F3A79">
                              <w:rPr>
                                <w:color w:val="000000" w:themeColor="text1"/>
                              </w:rPr>
                              <w:t>115</w:t>
                            </w:r>
                          </w:p>
                          <w:p w14:paraId="1E065A77" w14:textId="77777777" w:rsidR="00E02A51" w:rsidRPr="000F3A79" w:rsidRDefault="00E02A51" w:rsidP="00E02A51">
                            <w:pPr>
                              <w:spacing w:after="0" w:line="240" w:lineRule="auto"/>
                              <w:jc w:val="both"/>
                              <w:rPr>
                                <w:color w:val="000000" w:themeColor="text1"/>
                              </w:rPr>
                            </w:pPr>
                            <w:r w:rsidRPr="00C70582">
                              <w:rPr>
                                <w:color w:val="000000" w:themeColor="text1"/>
                                <w:u w:val="single"/>
                              </w:rPr>
                              <w:t>Sièges à pourvoir :</w:t>
                            </w:r>
                            <w:r w:rsidRPr="000F3A79">
                              <w:rPr>
                                <w:color w:val="000000" w:themeColor="text1"/>
                              </w:rPr>
                              <w:t xml:space="preserve"> 11</w:t>
                            </w:r>
                          </w:p>
                          <w:p w14:paraId="74C94BDD" w14:textId="77777777" w:rsidR="00E02A51" w:rsidRPr="000F3A79" w:rsidRDefault="00E02A51" w:rsidP="00E02A51">
                            <w:pPr>
                              <w:spacing w:after="0" w:line="240" w:lineRule="auto"/>
                              <w:jc w:val="both"/>
                              <w:rPr>
                                <w:color w:val="000000" w:themeColor="text1"/>
                              </w:rPr>
                            </w:pPr>
                          </w:p>
                          <w:p w14:paraId="697045CF" w14:textId="77777777" w:rsidR="00E02A51" w:rsidRPr="000F3A79" w:rsidRDefault="00E02A51" w:rsidP="00E02A51">
                            <w:pPr>
                              <w:spacing w:after="0" w:line="240" w:lineRule="auto"/>
                              <w:jc w:val="both"/>
                              <w:rPr>
                                <w:color w:val="000000" w:themeColor="text1"/>
                              </w:rPr>
                            </w:pPr>
                            <w:r w:rsidRPr="000F3A79">
                              <w:rPr>
                                <w:color w:val="000000" w:themeColor="text1"/>
                              </w:rPr>
                              <w:t>Liste A obtient 80 voix -&gt; 69.6%</w:t>
                            </w:r>
                          </w:p>
                          <w:p w14:paraId="1332FF07" w14:textId="77777777" w:rsidR="00E02A51" w:rsidRPr="000F3A79" w:rsidRDefault="00E02A51" w:rsidP="00E02A51">
                            <w:pPr>
                              <w:spacing w:after="0" w:line="240" w:lineRule="auto"/>
                              <w:jc w:val="both"/>
                              <w:rPr>
                                <w:color w:val="000000" w:themeColor="text1"/>
                              </w:rPr>
                            </w:pPr>
                            <w:r w:rsidRPr="000F3A79">
                              <w:rPr>
                                <w:color w:val="000000" w:themeColor="text1"/>
                              </w:rPr>
                              <w:t>Liste B obtient 35 voix -&gt; 30.4 %</w:t>
                            </w:r>
                          </w:p>
                          <w:p w14:paraId="266E6771" w14:textId="77777777" w:rsidR="00E02A51" w:rsidRPr="000F3A79" w:rsidRDefault="00E02A51" w:rsidP="00E02A51">
                            <w:pPr>
                              <w:spacing w:after="0" w:line="240" w:lineRule="auto"/>
                              <w:jc w:val="both"/>
                              <w:rPr>
                                <w:color w:val="000000" w:themeColor="text1"/>
                              </w:rPr>
                            </w:pPr>
                          </w:p>
                          <w:p w14:paraId="748320DB" w14:textId="77777777" w:rsidR="00E02A51" w:rsidRPr="000F3A79" w:rsidRDefault="00E02A51" w:rsidP="00E02A51">
                            <w:pPr>
                              <w:spacing w:after="0" w:line="240" w:lineRule="auto"/>
                              <w:jc w:val="both"/>
                              <w:rPr>
                                <w:color w:val="000000" w:themeColor="text1"/>
                              </w:rPr>
                            </w:pPr>
                            <w:r w:rsidRPr="000F3A79">
                              <w:rPr>
                                <w:color w:val="000000" w:themeColor="text1"/>
                              </w:rPr>
                              <w:t>Liste A obtient la prime majoritaire (la moitié des sièges arrondi au supérieur) -&gt; 6 sièges</w:t>
                            </w:r>
                          </w:p>
                          <w:p w14:paraId="65906459" w14:textId="77777777" w:rsidR="00E02A51" w:rsidRPr="000F3A79" w:rsidRDefault="00E02A51" w:rsidP="00E02A51">
                            <w:pPr>
                              <w:spacing w:after="0" w:line="240" w:lineRule="auto"/>
                              <w:jc w:val="both"/>
                              <w:rPr>
                                <w:color w:val="000000" w:themeColor="text1"/>
                              </w:rPr>
                            </w:pPr>
                          </w:p>
                          <w:p w14:paraId="6F668EA9" w14:textId="7331AA16" w:rsidR="00E02A51" w:rsidRPr="000F3A79" w:rsidRDefault="00E02A51" w:rsidP="00E02A51">
                            <w:pPr>
                              <w:spacing w:after="0" w:line="240" w:lineRule="auto"/>
                              <w:jc w:val="both"/>
                              <w:rPr>
                                <w:color w:val="000000" w:themeColor="text1"/>
                              </w:rPr>
                            </w:pPr>
                            <w:r w:rsidRPr="000F3A79">
                              <w:rPr>
                                <w:color w:val="000000" w:themeColor="text1"/>
                              </w:rPr>
                              <w:t>Ensuite, on calcule le quotient électoral (nombre de suffrages exprimés divisé par le nombre de sièges restant à pourvoir) : 115/</w:t>
                            </w:r>
                            <w:r w:rsidR="00647839">
                              <w:rPr>
                                <w:color w:val="000000" w:themeColor="text1"/>
                              </w:rPr>
                              <w:t xml:space="preserve"> (11-6) soit 115/</w:t>
                            </w:r>
                            <w:r w:rsidRPr="000F3A79">
                              <w:rPr>
                                <w:color w:val="000000" w:themeColor="text1"/>
                              </w:rPr>
                              <w:t>5 = 23</w:t>
                            </w:r>
                          </w:p>
                          <w:p w14:paraId="4C7BCB8D" w14:textId="77777777" w:rsidR="00E02A51" w:rsidRPr="000F3A79" w:rsidRDefault="00E02A51" w:rsidP="00E02A51">
                            <w:pPr>
                              <w:spacing w:after="0" w:line="240" w:lineRule="auto"/>
                              <w:jc w:val="both"/>
                              <w:rPr>
                                <w:color w:val="000000" w:themeColor="text1"/>
                              </w:rPr>
                            </w:pPr>
                          </w:p>
                          <w:p w14:paraId="443CB843" w14:textId="77777777" w:rsidR="00E02A51" w:rsidRPr="000F3A79" w:rsidRDefault="00E02A51" w:rsidP="00E02A51">
                            <w:pPr>
                              <w:spacing w:after="0" w:line="240" w:lineRule="auto"/>
                              <w:jc w:val="both"/>
                              <w:rPr>
                                <w:color w:val="000000" w:themeColor="text1"/>
                              </w:rPr>
                            </w:pPr>
                            <w:r w:rsidRPr="000F3A79">
                              <w:rPr>
                                <w:color w:val="000000" w:themeColor="text1"/>
                              </w:rPr>
                              <w:t>Chaque liste ayant atteint 23 obtient un siège.</w:t>
                            </w:r>
                          </w:p>
                          <w:p w14:paraId="0A368610" w14:textId="7DEFB4DF" w:rsidR="00E02A51" w:rsidRPr="000F3A79" w:rsidRDefault="00E02A51" w:rsidP="00E02A51">
                            <w:pPr>
                              <w:spacing w:after="0" w:line="240" w:lineRule="auto"/>
                              <w:jc w:val="both"/>
                              <w:rPr>
                                <w:color w:val="000000" w:themeColor="text1"/>
                              </w:rPr>
                            </w:pPr>
                            <w:r w:rsidRPr="000F3A79">
                              <w:rPr>
                                <w:color w:val="000000" w:themeColor="text1"/>
                              </w:rPr>
                              <w:t>Liste A : 80/23 = 3,4 -&gt; 3 sièges</w:t>
                            </w:r>
                            <w:r w:rsidR="00647839">
                              <w:rPr>
                                <w:color w:val="000000" w:themeColor="text1"/>
                              </w:rPr>
                              <w:t xml:space="preserve"> supplémentaires</w:t>
                            </w:r>
                          </w:p>
                          <w:p w14:paraId="68C1D90B" w14:textId="77777777" w:rsidR="00E02A51" w:rsidRPr="000F3A79" w:rsidRDefault="00E02A51" w:rsidP="00E02A51">
                            <w:pPr>
                              <w:spacing w:after="0" w:line="240" w:lineRule="auto"/>
                              <w:jc w:val="both"/>
                              <w:rPr>
                                <w:color w:val="000000" w:themeColor="text1"/>
                              </w:rPr>
                            </w:pPr>
                            <w:r w:rsidRPr="000F3A79">
                              <w:rPr>
                                <w:color w:val="000000" w:themeColor="text1"/>
                              </w:rPr>
                              <w:t>Liste B : 35/23 = 1</w:t>
                            </w:r>
                            <w:r w:rsidRPr="00E02A51">
                              <w:rPr>
                                <w:color w:val="000000" w:themeColor="text1"/>
                              </w:rPr>
                              <w:t>,</w:t>
                            </w:r>
                            <w:r w:rsidRPr="000F3A79">
                              <w:rPr>
                                <w:color w:val="000000" w:themeColor="text1"/>
                              </w:rPr>
                              <w:t>5 -&gt; 1 siège</w:t>
                            </w:r>
                          </w:p>
                          <w:p w14:paraId="6FB074E7" w14:textId="77777777" w:rsidR="00E02A51" w:rsidRDefault="00E02A51" w:rsidP="00E02A51">
                            <w:pPr>
                              <w:spacing w:after="0" w:line="240" w:lineRule="auto"/>
                              <w:jc w:val="both"/>
                              <w:rPr>
                                <w:color w:val="000000" w:themeColor="text1"/>
                              </w:rPr>
                            </w:pPr>
                          </w:p>
                          <w:p w14:paraId="5F81B010" w14:textId="4212E1E5" w:rsidR="00E02A51" w:rsidRPr="000F3A79" w:rsidRDefault="00647839" w:rsidP="00E02A51">
                            <w:pPr>
                              <w:spacing w:after="0" w:line="240" w:lineRule="auto"/>
                              <w:jc w:val="both"/>
                              <w:rPr>
                                <w:color w:val="000000" w:themeColor="text1"/>
                              </w:rPr>
                            </w:pPr>
                            <w:r>
                              <w:rPr>
                                <w:color w:val="000000" w:themeColor="text1"/>
                              </w:rPr>
                              <w:t>11-6-3-1 = 1 -&gt; I</w:t>
                            </w:r>
                            <w:r w:rsidR="00E02A51" w:rsidRPr="000F3A79">
                              <w:rPr>
                                <w:color w:val="000000" w:themeColor="text1"/>
                              </w:rPr>
                              <w:t>l reste encore un siège à pourvoir. On applique alors la règle de la plus forte moyenne.</w:t>
                            </w:r>
                          </w:p>
                          <w:p w14:paraId="0D4C3041" w14:textId="77777777" w:rsidR="00E02A51" w:rsidRPr="000F3A79" w:rsidRDefault="00E02A51" w:rsidP="00E02A51">
                            <w:pPr>
                              <w:spacing w:after="0" w:line="240" w:lineRule="auto"/>
                              <w:jc w:val="both"/>
                              <w:rPr>
                                <w:color w:val="000000" w:themeColor="text1"/>
                              </w:rPr>
                            </w:pPr>
                          </w:p>
                          <w:p w14:paraId="3EE3EA4E" w14:textId="77777777" w:rsidR="00E02A51" w:rsidRPr="000F3A79" w:rsidRDefault="00E02A51" w:rsidP="00E02A51">
                            <w:pPr>
                              <w:spacing w:after="0" w:line="240" w:lineRule="auto"/>
                              <w:jc w:val="both"/>
                              <w:rPr>
                                <w:color w:val="000000" w:themeColor="text1"/>
                              </w:rPr>
                            </w:pPr>
                            <w:r w:rsidRPr="000F3A79">
                              <w:rPr>
                                <w:color w:val="000000" w:themeColor="text1"/>
                              </w:rPr>
                              <w:t>80</w:t>
                            </w:r>
                            <w:proofErr w:type="gramStart"/>
                            <w:r w:rsidRPr="000F3A79">
                              <w:rPr>
                                <w:color w:val="000000" w:themeColor="text1"/>
                              </w:rPr>
                              <w:t>/(</w:t>
                            </w:r>
                            <w:proofErr w:type="gramEnd"/>
                            <w:r w:rsidRPr="000F3A79">
                              <w:rPr>
                                <w:color w:val="000000" w:themeColor="text1"/>
                              </w:rPr>
                              <w:t>sièges obtenus par le quotient électoral + 1 siège fictif) soit 80</w:t>
                            </w:r>
                            <w:proofErr w:type="gramStart"/>
                            <w:r w:rsidRPr="000F3A79">
                              <w:rPr>
                                <w:color w:val="000000" w:themeColor="text1"/>
                              </w:rPr>
                              <w:t>/(</w:t>
                            </w:r>
                            <w:proofErr w:type="gramEnd"/>
                            <w:r w:rsidRPr="000F3A79">
                              <w:rPr>
                                <w:color w:val="000000" w:themeColor="text1"/>
                              </w:rPr>
                              <w:t>3+1) = 20</w:t>
                            </w:r>
                          </w:p>
                          <w:p w14:paraId="48A0911F" w14:textId="77777777" w:rsidR="00E02A51" w:rsidRPr="000F3A79" w:rsidRDefault="00E02A51" w:rsidP="00E02A51">
                            <w:pPr>
                              <w:spacing w:after="0" w:line="240" w:lineRule="auto"/>
                              <w:jc w:val="both"/>
                              <w:rPr>
                                <w:color w:val="000000" w:themeColor="text1"/>
                              </w:rPr>
                            </w:pPr>
                            <w:r w:rsidRPr="000F3A79">
                              <w:rPr>
                                <w:color w:val="000000" w:themeColor="text1"/>
                              </w:rPr>
                              <w:t>35</w:t>
                            </w:r>
                            <w:proofErr w:type="gramStart"/>
                            <w:r w:rsidRPr="000F3A79">
                              <w:rPr>
                                <w:color w:val="000000" w:themeColor="text1"/>
                              </w:rPr>
                              <w:t>/(</w:t>
                            </w:r>
                            <w:proofErr w:type="gramEnd"/>
                            <w:r w:rsidRPr="000F3A79">
                              <w:rPr>
                                <w:color w:val="000000" w:themeColor="text1"/>
                              </w:rPr>
                              <w:t>sièges obtenus par le quotient électoral +1 siège fictif) soit 35</w:t>
                            </w:r>
                            <w:proofErr w:type="gramStart"/>
                            <w:r w:rsidRPr="000F3A79">
                              <w:rPr>
                                <w:color w:val="000000" w:themeColor="text1"/>
                              </w:rPr>
                              <w:t>/(</w:t>
                            </w:r>
                            <w:proofErr w:type="gramEnd"/>
                            <w:r w:rsidRPr="000F3A79">
                              <w:rPr>
                                <w:color w:val="000000" w:themeColor="text1"/>
                              </w:rPr>
                              <w:t>1+1) = 17</w:t>
                            </w:r>
                            <w:r w:rsidRPr="00E02A51">
                              <w:rPr>
                                <w:color w:val="000000" w:themeColor="text1"/>
                              </w:rPr>
                              <w:t>,</w:t>
                            </w:r>
                            <w:r w:rsidRPr="000F3A79">
                              <w:rPr>
                                <w:color w:val="000000" w:themeColor="text1"/>
                              </w:rPr>
                              <w:t>5</w:t>
                            </w:r>
                          </w:p>
                          <w:p w14:paraId="52EC237C" w14:textId="77777777" w:rsidR="00E02A51" w:rsidRPr="000F3A79" w:rsidRDefault="00E02A51" w:rsidP="00E02A51">
                            <w:pPr>
                              <w:spacing w:after="0" w:line="240" w:lineRule="auto"/>
                              <w:jc w:val="both"/>
                              <w:rPr>
                                <w:color w:val="000000" w:themeColor="text1"/>
                              </w:rPr>
                            </w:pPr>
                          </w:p>
                          <w:p w14:paraId="481A21FD" w14:textId="77777777" w:rsidR="00E02A51" w:rsidRPr="000F3A79" w:rsidRDefault="00E02A51" w:rsidP="00E02A51">
                            <w:pPr>
                              <w:spacing w:after="0" w:line="240" w:lineRule="auto"/>
                              <w:jc w:val="both"/>
                              <w:rPr>
                                <w:color w:val="000000" w:themeColor="text1"/>
                              </w:rPr>
                            </w:pPr>
                            <w:r w:rsidRPr="000F3A79">
                              <w:rPr>
                                <w:color w:val="000000" w:themeColor="text1"/>
                              </w:rPr>
                              <w:t>Le dernier siège est attribué à la Liste A.</w:t>
                            </w:r>
                          </w:p>
                          <w:p w14:paraId="2D96CDDD" w14:textId="77777777" w:rsidR="00E02A51" w:rsidRPr="000F3A79" w:rsidRDefault="00E02A51" w:rsidP="00E02A51">
                            <w:pPr>
                              <w:spacing w:after="0" w:line="240" w:lineRule="auto"/>
                              <w:jc w:val="both"/>
                              <w:rPr>
                                <w:color w:val="000000" w:themeColor="text1"/>
                              </w:rPr>
                            </w:pPr>
                          </w:p>
                          <w:p w14:paraId="0D6460CB" w14:textId="77777777" w:rsidR="00E02A51" w:rsidRPr="000F3A79" w:rsidRDefault="00E02A51" w:rsidP="00E02A51">
                            <w:pPr>
                              <w:spacing w:after="0" w:line="240" w:lineRule="auto"/>
                              <w:jc w:val="both"/>
                              <w:rPr>
                                <w:color w:val="000000" w:themeColor="text1"/>
                              </w:rPr>
                            </w:pPr>
                            <w:r w:rsidRPr="000F3A79">
                              <w:rPr>
                                <w:color w:val="000000" w:themeColor="text1"/>
                              </w:rPr>
                              <w:t>Résultats :</w:t>
                            </w:r>
                          </w:p>
                          <w:p w14:paraId="201FD2D6" w14:textId="77777777" w:rsidR="00E02A51" w:rsidRPr="000F3A79" w:rsidRDefault="00E02A51" w:rsidP="00E02A51">
                            <w:pPr>
                              <w:spacing w:after="0" w:line="240" w:lineRule="auto"/>
                              <w:jc w:val="both"/>
                              <w:rPr>
                                <w:color w:val="000000" w:themeColor="text1"/>
                              </w:rPr>
                            </w:pPr>
                            <w:r w:rsidRPr="000F3A79">
                              <w:rPr>
                                <w:color w:val="000000" w:themeColor="text1"/>
                              </w:rPr>
                              <w:t>La liste A obtient 10 sièges (6 + 3 + 1)</w:t>
                            </w:r>
                          </w:p>
                          <w:p w14:paraId="7FE82505" w14:textId="77777777" w:rsidR="00E02A51" w:rsidRPr="00E02A51" w:rsidRDefault="00E02A51" w:rsidP="00E02A51">
                            <w:pPr>
                              <w:spacing w:after="0" w:line="240" w:lineRule="auto"/>
                              <w:jc w:val="both"/>
                              <w:rPr>
                                <w:color w:val="000000" w:themeColor="text1"/>
                              </w:rPr>
                            </w:pPr>
                            <w:r w:rsidRPr="000F3A79">
                              <w:rPr>
                                <w:color w:val="000000" w:themeColor="text1"/>
                              </w:rPr>
                              <w:t>La liste B obtient 1 siège</w:t>
                            </w:r>
                          </w:p>
                          <w:p w14:paraId="07E12363" w14:textId="77777777" w:rsidR="00E02A51" w:rsidRPr="000F3A79" w:rsidRDefault="00E02A51" w:rsidP="00E02A51">
                            <w:pPr>
                              <w:spacing w:after="0" w:line="240" w:lineRule="auto"/>
                              <w:jc w:val="both"/>
                              <w:rPr>
                                <w:color w:val="4EA72E" w:themeColor="accent6"/>
                              </w:rPr>
                            </w:pPr>
                          </w:p>
                          <w:p w14:paraId="63173619" w14:textId="77777777" w:rsidR="00E02A51" w:rsidRPr="000F3A79" w:rsidRDefault="00E02A51" w:rsidP="00E02A51">
                            <w:pPr>
                              <w:spacing w:after="0" w:line="240" w:lineRule="auto"/>
                              <w:jc w:val="both"/>
                              <w:rPr>
                                <w:color w:val="000000" w:themeColor="text1"/>
                              </w:rPr>
                            </w:pPr>
                            <w:r w:rsidRPr="000F3A79">
                              <w:rPr>
                                <w:color w:val="000000" w:themeColor="text1"/>
                              </w:rPr>
                              <w:t xml:space="preserve">Dans cet exemple, la liste A obtient 10 sièges. Aussi, si cette liste comportait 11 noms, le dernier nom ne serait pas retenu. Avec d’autres résultats, la répartition des sièges pourrait être différente. </w:t>
                            </w:r>
                          </w:p>
                          <w:p w14:paraId="68FE4930" w14:textId="77777777" w:rsidR="00E02A51" w:rsidRDefault="00E02A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DE155" id="Zone de texte 5" o:spid="_x0000_s1026" style="position:absolute;left:0;text-align:left;margin-left:0;margin-top:9.45pt;width:478.2pt;height:515.1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" fillcolor="#dceaf7 [351]" strokecolor="#156082 [3204]" strokeweight="1pt">
                <v:stroke joinstyle="miter"/>
                <v:textbox>
                  <w:txbxContent>
                    <w:p w14:paraId="44F98117" w14:textId="3EE526F4" w:rsidR="00E02A51" w:rsidRPr="00E02A51" w:rsidRDefault="00E02A51" w:rsidP="00E02A51">
                      <w:pPr>
                        <w:spacing w:after="0" w:line="240" w:lineRule="auto"/>
                        <w:jc w:val="center"/>
                        <w:rPr>
                          <w:b/>
                          <w:bCs/>
                          <w:color w:val="000000" w:themeColor="text1"/>
                        </w:rPr>
                      </w:pPr>
                      <w:r w:rsidRPr="00E02A51">
                        <w:rPr>
                          <w:b/>
                          <w:bCs/>
                          <w:color w:val="000000" w:themeColor="text1"/>
                        </w:rPr>
                        <w:t>Exemple de règle proportionnelle de la plus forte moyenne</w:t>
                      </w:r>
                    </w:p>
                    <w:p w14:paraId="32DA297F" w14:textId="77777777" w:rsidR="00E02A51" w:rsidRPr="00E02A51" w:rsidRDefault="00E02A51" w:rsidP="00E02A51">
                      <w:pPr>
                        <w:spacing w:after="0" w:line="240" w:lineRule="auto"/>
                        <w:jc w:val="both"/>
                        <w:rPr>
                          <w:color w:val="000000" w:themeColor="text1"/>
                        </w:rPr>
                      </w:pPr>
                    </w:p>
                    <w:p w14:paraId="7676B451" w14:textId="50EF8DFC" w:rsidR="00E02A51" w:rsidRPr="000F3A79" w:rsidRDefault="00E02A51" w:rsidP="00647839">
                      <w:pPr>
                        <w:spacing w:after="0" w:line="240" w:lineRule="auto"/>
                        <w:ind w:left="4248" w:hanging="4248"/>
                        <w:jc w:val="both"/>
                        <w:rPr>
                          <w:color w:val="000000" w:themeColor="text1"/>
                        </w:rPr>
                      </w:pPr>
                      <w:r w:rsidRPr="00C70582">
                        <w:rPr>
                          <w:color w:val="000000" w:themeColor="text1"/>
                          <w:u w:val="single"/>
                        </w:rPr>
                        <w:t>Population :</w:t>
                      </w:r>
                      <w:r w:rsidRPr="000F3A79">
                        <w:rPr>
                          <w:color w:val="000000" w:themeColor="text1"/>
                        </w:rPr>
                        <w:t xml:space="preserve"> 263 habitants </w:t>
                      </w:r>
                      <w:r w:rsidR="00647839">
                        <w:rPr>
                          <w:color w:val="000000" w:themeColor="text1"/>
                        </w:rPr>
                        <w:tab/>
                      </w:r>
                      <w:r w:rsidR="00647839" w:rsidRPr="00C70582">
                        <w:rPr>
                          <w:color w:val="000000" w:themeColor="text1"/>
                          <w:u w:val="single"/>
                        </w:rPr>
                        <w:t>Seuil de 5% :</w:t>
                      </w:r>
                      <w:r w:rsidR="00647839">
                        <w:rPr>
                          <w:color w:val="000000" w:themeColor="text1"/>
                        </w:rPr>
                        <w:t xml:space="preserve"> 6 voix minimum pour accéder au second tour</w:t>
                      </w:r>
                    </w:p>
                    <w:p w14:paraId="42F076B2" w14:textId="77777777" w:rsidR="00E02A51" w:rsidRPr="000F3A79" w:rsidRDefault="00E02A51" w:rsidP="00E02A51">
                      <w:pPr>
                        <w:spacing w:after="0" w:line="240" w:lineRule="auto"/>
                        <w:jc w:val="both"/>
                        <w:rPr>
                          <w:color w:val="000000" w:themeColor="text1"/>
                        </w:rPr>
                      </w:pPr>
                      <w:r w:rsidRPr="00C70582">
                        <w:rPr>
                          <w:color w:val="000000" w:themeColor="text1"/>
                          <w:u w:val="single"/>
                        </w:rPr>
                        <w:t>Suffrages exprimés :</w:t>
                      </w:r>
                      <w:r w:rsidRPr="00C70582">
                        <w:rPr>
                          <w:color w:val="000000" w:themeColor="text1"/>
                        </w:rPr>
                        <w:t xml:space="preserve"> </w:t>
                      </w:r>
                      <w:r w:rsidRPr="000F3A79">
                        <w:rPr>
                          <w:color w:val="000000" w:themeColor="text1"/>
                        </w:rPr>
                        <w:t>115</w:t>
                      </w:r>
                    </w:p>
                    <w:p w14:paraId="1E065A77" w14:textId="77777777" w:rsidR="00E02A51" w:rsidRPr="000F3A79" w:rsidRDefault="00E02A51" w:rsidP="00E02A51">
                      <w:pPr>
                        <w:spacing w:after="0" w:line="240" w:lineRule="auto"/>
                        <w:jc w:val="both"/>
                        <w:rPr>
                          <w:color w:val="000000" w:themeColor="text1"/>
                        </w:rPr>
                      </w:pPr>
                      <w:r w:rsidRPr="00C70582">
                        <w:rPr>
                          <w:color w:val="000000" w:themeColor="text1"/>
                          <w:u w:val="single"/>
                        </w:rPr>
                        <w:t>Sièges à pourvoir :</w:t>
                      </w:r>
                      <w:r w:rsidRPr="000F3A79">
                        <w:rPr>
                          <w:color w:val="000000" w:themeColor="text1"/>
                        </w:rPr>
                        <w:t xml:space="preserve"> 11</w:t>
                      </w:r>
                    </w:p>
                    <w:p w14:paraId="74C94BDD" w14:textId="77777777" w:rsidR="00E02A51" w:rsidRPr="000F3A79" w:rsidRDefault="00E02A51" w:rsidP="00E02A51">
                      <w:pPr>
                        <w:spacing w:after="0" w:line="240" w:lineRule="auto"/>
                        <w:jc w:val="both"/>
                        <w:rPr>
                          <w:color w:val="000000" w:themeColor="text1"/>
                        </w:rPr>
                      </w:pPr>
                    </w:p>
                    <w:p w14:paraId="697045CF" w14:textId="77777777" w:rsidR="00E02A51" w:rsidRPr="000F3A79" w:rsidRDefault="00E02A51" w:rsidP="00E02A51">
                      <w:pPr>
                        <w:spacing w:after="0" w:line="240" w:lineRule="auto"/>
                        <w:jc w:val="both"/>
                        <w:rPr>
                          <w:color w:val="000000" w:themeColor="text1"/>
                        </w:rPr>
                      </w:pPr>
                      <w:r w:rsidRPr="000F3A79">
                        <w:rPr>
                          <w:color w:val="000000" w:themeColor="text1"/>
                        </w:rPr>
                        <w:t>Liste A obtient 80 voix -&gt; 69.6%</w:t>
                      </w:r>
                    </w:p>
                    <w:p w14:paraId="1332FF07" w14:textId="77777777" w:rsidR="00E02A51" w:rsidRPr="000F3A79" w:rsidRDefault="00E02A51" w:rsidP="00E02A51">
                      <w:pPr>
                        <w:spacing w:after="0" w:line="240" w:lineRule="auto"/>
                        <w:jc w:val="both"/>
                        <w:rPr>
                          <w:color w:val="000000" w:themeColor="text1"/>
                        </w:rPr>
                      </w:pPr>
                      <w:r w:rsidRPr="000F3A79">
                        <w:rPr>
                          <w:color w:val="000000" w:themeColor="text1"/>
                        </w:rPr>
                        <w:t>Liste B obtient 35 voix -&gt; 30.4 %</w:t>
                      </w:r>
                    </w:p>
                    <w:p w14:paraId="266E6771" w14:textId="77777777" w:rsidR="00E02A51" w:rsidRPr="000F3A79" w:rsidRDefault="00E02A51" w:rsidP="00E02A51">
                      <w:pPr>
                        <w:spacing w:after="0" w:line="240" w:lineRule="auto"/>
                        <w:jc w:val="both"/>
                        <w:rPr>
                          <w:color w:val="000000" w:themeColor="text1"/>
                        </w:rPr>
                      </w:pPr>
                    </w:p>
                    <w:p w14:paraId="748320DB" w14:textId="77777777" w:rsidR="00E02A51" w:rsidRPr="000F3A79" w:rsidRDefault="00E02A51" w:rsidP="00E02A51">
                      <w:pPr>
                        <w:spacing w:after="0" w:line="240" w:lineRule="auto"/>
                        <w:jc w:val="both"/>
                        <w:rPr>
                          <w:color w:val="000000" w:themeColor="text1"/>
                        </w:rPr>
                      </w:pPr>
                      <w:r w:rsidRPr="000F3A79">
                        <w:rPr>
                          <w:color w:val="000000" w:themeColor="text1"/>
                        </w:rPr>
                        <w:t>Liste A obtient la prime majoritaire (la moitié des sièges arrondi au supérieur) -&gt; 6 sièges</w:t>
                      </w:r>
                    </w:p>
                    <w:p w14:paraId="65906459" w14:textId="77777777" w:rsidR="00E02A51" w:rsidRPr="000F3A79" w:rsidRDefault="00E02A51" w:rsidP="00E02A51">
                      <w:pPr>
                        <w:spacing w:after="0" w:line="240" w:lineRule="auto"/>
                        <w:jc w:val="both"/>
                        <w:rPr>
                          <w:color w:val="000000" w:themeColor="text1"/>
                        </w:rPr>
                      </w:pPr>
                    </w:p>
                    <w:p w14:paraId="6F668EA9" w14:textId="7331AA16" w:rsidR="00E02A51" w:rsidRPr="000F3A79" w:rsidRDefault="00E02A51" w:rsidP="00E02A51">
                      <w:pPr>
                        <w:spacing w:after="0" w:line="240" w:lineRule="auto"/>
                        <w:jc w:val="both"/>
                        <w:rPr>
                          <w:color w:val="000000" w:themeColor="text1"/>
                        </w:rPr>
                      </w:pPr>
                      <w:r w:rsidRPr="000F3A79">
                        <w:rPr>
                          <w:color w:val="000000" w:themeColor="text1"/>
                        </w:rPr>
                        <w:t>Ensuite, on calcule le quotient électoral (nombre de suffrages exprimés divisé par le nombre de sièges restant à pourvoir) : 115/</w:t>
                      </w:r>
                      <w:r w:rsidR="00647839">
                        <w:rPr>
                          <w:color w:val="000000" w:themeColor="text1"/>
                        </w:rPr>
                        <w:t xml:space="preserve"> (11-6) soit 115/</w:t>
                      </w:r>
                      <w:r w:rsidRPr="000F3A79">
                        <w:rPr>
                          <w:color w:val="000000" w:themeColor="text1"/>
                        </w:rPr>
                        <w:t>5 = 23</w:t>
                      </w:r>
                    </w:p>
                    <w:p w14:paraId="4C7BCB8D" w14:textId="77777777" w:rsidR="00E02A51" w:rsidRPr="000F3A79" w:rsidRDefault="00E02A51" w:rsidP="00E02A51">
                      <w:pPr>
                        <w:spacing w:after="0" w:line="240" w:lineRule="auto"/>
                        <w:jc w:val="both"/>
                        <w:rPr>
                          <w:color w:val="000000" w:themeColor="text1"/>
                        </w:rPr>
                      </w:pPr>
                    </w:p>
                    <w:p w14:paraId="443CB843" w14:textId="77777777" w:rsidR="00E02A51" w:rsidRPr="000F3A79" w:rsidRDefault="00E02A51" w:rsidP="00E02A51">
                      <w:pPr>
                        <w:spacing w:after="0" w:line="240" w:lineRule="auto"/>
                        <w:jc w:val="both"/>
                        <w:rPr>
                          <w:color w:val="000000" w:themeColor="text1"/>
                        </w:rPr>
                      </w:pPr>
                      <w:r w:rsidRPr="000F3A79">
                        <w:rPr>
                          <w:color w:val="000000" w:themeColor="text1"/>
                        </w:rPr>
                        <w:t>Chaque liste ayant atteint 23 obtient un siège.</w:t>
                      </w:r>
                    </w:p>
                    <w:p w14:paraId="0A368610" w14:textId="7DEFB4DF" w:rsidR="00E02A51" w:rsidRPr="000F3A79" w:rsidRDefault="00E02A51" w:rsidP="00E02A51">
                      <w:pPr>
                        <w:spacing w:after="0" w:line="240" w:lineRule="auto"/>
                        <w:jc w:val="both"/>
                        <w:rPr>
                          <w:color w:val="000000" w:themeColor="text1"/>
                        </w:rPr>
                      </w:pPr>
                      <w:r w:rsidRPr="000F3A79">
                        <w:rPr>
                          <w:color w:val="000000" w:themeColor="text1"/>
                        </w:rPr>
                        <w:t>Liste A : 80/23 = 3,4 -&gt; 3 sièges</w:t>
                      </w:r>
                      <w:r w:rsidR="00647839">
                        <w:rPr>
                          <w:color w:val="000000" w:themeColor="text1"/>
                        </w:rPr>
                        <w:t xml:space="preserve"> supplémentaires</w:t>
                      </w:r>
                    </w:p>
                    <w:p w14:paraId="68C1D90B" w14:textId="77777777" w:rsidR="00E02A51" w:rsidRPr="000F3A79" w:rsidRDefault="00E02A51" w:rsidP="00E02A51">
                      <w:pPr>
                        <w:spacing w:after="0" w:line="240" w:lineRule="auto"/>
                        <w:jc w:val="both"/>
                        <w:rPr>
                          <w:color w:val="000000" w:themeColor="text1"/>
                        </w:rPr>
                      </w:pPr>
                      <w:r w:rsidRPr="000F3A79">
                        <w:rPr>
                          <w:color w:val="000000" w:themeColor="text1"/>
                        </w:rPr>
                        <w:t>Liste B : 35/23 = 1</w:t>
                      </w:r>
                      <w:r w:rsidRPr="00E02A51">
                        <w:rPr>
                          <w:color w:val="000000" w:themeColor="text1"/>
                        </w:rPr>
                        <w:t>,</w:t>
                      </w:r>
                      <w:r w:rsidRPr="000F3A79">
                        <w:rPr>
                          <w:color w:val="000000" w:themeColor="text1"/>
                        </w:rPr>
                        <w:t>5 -&gt; 1 siège</w:t>
                      </w:r>
                    </w:p>
                    <w:p w14:paraId="6FB074E7" w14:textId="77777777" w:rsidR="00E02A51" w:rsidRDefault="00E02A51" w:rsidP="00E02A51">
                      <w:pPr>
                        <w:spacing w:after="0" w:line="240" w:lineRule="auto"/>
                        <w:jc w:val="both"/>
                        <w:rPr>
                          <w:color w:val="000000" w:themeColor="text1"/>
                        </w:rPr>
                      </w:pPr>
                    </w:p>
                    <w:p w14:paraId="5F81B010" w14:textId="4212E1E5" w:rsidR="00E02A51" w:rsidRPr="000F3A79" w:rsidRDefault="00647839" w:rsidP="00E02A51">
                      <w:pPr>
                        <w:spacing w:after="0" w:line="240" w:lineRule="auto"/>
                        <w:jc w:val="both"/>
                        <w:rPr>
                          <w:color w:val="000000" w:themeColor="text1"/>
                        </w:rPr>
                      </w:pPr>
                      <w:r>
                        <w:rPr>
                          <w:color w:val="000000" w:themeColor="text1"/>
                        </w:rPr>
                        <w:t>11-6-3-1 = 1 -&gt; I</w:t>
                      </w:r>
                      <w:r w:rsidR="00E02A51" w:rsidRPr="000F3A79">
                        <w:rPr>
                          <w:color w:val="000000" w:themeColor="text1"/>
                        </w:rPr>
                        <w:t>l reste encore un siège à pourvoir. On applique alors la règle de la plus forte moyenne.</w:t>
                      </w:r>
                    </w:p>
                    <w:p w14:paraId="0D4C3041" w14:textId="77777777" w:rsidR="00E02A51" w:rsidRPr="000F3A79" w:rsidRDefault="00E02A51" w:rsidP="00E02A51">
                      <w:pPr>
                        <w:spacing w:after="0" w:line="240" w:lineRule="auto"/>
                        <w:jc w:val="both"/>
                        <w:rPr>
                          <w:color w:val="000000" w:themeColor="text1"/>
                        </w:rPr>
                      </w:pPr>
                    </w:p>
                    <w:p w14:paraId="3EE3EA4E" w14:textId="77777777" w:rsidR="00E02A51" w:rsidRPr="000F3A79" w:rsidRDefault="00E02A51" w:rsidP="00E02A51">
                      <w:pPr>
                        <w:spacing w:after="0" w:line="240" w:lineRule="auto"/>
                        <w:jc w:val="both"/>
                        <w:rPr>
                          <w:color w:val="000000" w:themeColor="text1"/>
                        </w:rPr>
                      </w:pPr>
                      <w:r w:rsidRPr="000F3A79">
                        <w:rPr>
                          <w:color w:val="000000" w:themeColor="text1"/>
                        </w:rPr>
                        <w:t>80</w:t>
                      </w:r>
                      <w:proofErr w:type="gramStart"/>
                      <w:r w:rsidRPr="000F3A79">
                        <w:rPr>
                          <w:color w:val="000000" w:themeColor="text1"/>
                        </w:rPr>
                        <w:t>/(</w:t>
                      </w:r>
                      <w:proofErr w:type="gramEnd"/>
                      <w:r w:rsidRPr="000F3A79">
                        <w:rPr>
                          <w:color w:val="000000" w:themeColor="text1"/>
                        </w:rPr>
                        <w:t>sièges obtenus par le quotient électoral + 1 siège fictif) soit 80</w:t>
                      </w:r>
                      <w:proofErr w:type="gramStart"/>
                      <w:r w:rsidRPr="000F3A79">
                        <w:rPr>
                          <w:color w:val="000000" w:themeColor="text1"/>
                        </w:rPr>
                        <w:t>/(</w:t>
                      </w:r>
                      <w:proofErr w:type="gramEnd"/>
                      <w:r w:rsidRPr="000F3A79">
                        <w:rPr>
                          <w:color w:val="000000" w:themeColor="text1"/>
                        </w:rPr>
                        <w:t>3+1) = 20</w:t>
                      </w:r>
                    </w:p>
                    <w:p w14:paraId="48A0911F" w14:textId="77777777" w:rsidR="00E02A51" w:rsidRPr="000F3A79" w:rsidRDefault="00E02A51" w:rsidP="00E02A51">
                      <w:pPr>
                        <w:spacing w:after="0" w:line="240" w:lineRule="auto"/>
                        <w:jc w:val="both"/>
                        <w:rPr>
                          <w:color w:val="000000" w:themeColor="text1"/>
                        </w:rPr>
                      </w:pPr>
                      <w:r w:rsidRPr="000F3A79">
                        <w:rPr>
                          <w:color w:val="000000" w:themeColor="text1"/>
                        </w:rPr>
                        <w:t>35</w:t>
                      </w:r>
                      <w:proofErr w:type="gramStart"/>
                      <w:r w:rsidRPr="000F3A79">
                        <w:rPr>
                          <w:color w:val="000000" w:themeColor="text1"/>
                        </w:rPr>
                        <w:t>/(</w:t>
                      </w:r>
                      <w:proofErr w:type="gramEnd"/>
                      <w:r w:rsidRPr="000F3A79">
                        <w:rPr>
                          <w:color w:val="000000" w:themeColor="text1"/>
                        </w:rPr>
                        <w:t>sièges obtenus par le quotient électoral +1 siège fictif) soit 35</w:t>
                      </w:r>
                      <w:proofErr w:type="gramStart"/>
                      <w:r w:rsidRPr="000F3A79">
                        <w:rPr>
                          <w:color w:val="000000" w:themeColor="text1"/>
                        </w:rPr>
                        <w:t>/(</w:t>
                      </w:r>
                      <w:proofErr w:type="gramEnd"/>
                      <w:r w:rsidRPr="000F3A79">
                        <w:rPr>
                          <w:color w:val="000000" w:themeColor="text1"/>
                        </w:rPr>
                        <w:t>1+1) = 17</w:t>
                      </w:r>
                      <w:r w:rsidRPr="00E02A51">
                        <w:rPr>
                          <w:color w:val="000000" w:themeColor="text1"/>
                        </w:rPr>
                        <w:t>,</w:t>
                      </w:r>
                      <w:r w:rsidRPr="000F3A79">
                        <w:rPr>
                          <w:color w:val="000000" w:themeColor="text1"/>
                        </w:rPr>
                        <w:t>5</w:t>
                      </w:r>
                    </w:p>
                    <w:p w14:paraId="52EC237C" w14:textId="77777777" w:rsidR="00E02A51" w:rsidRPr="000F3A79" w:rsidRDefault="00E02A51" w:rsidP="00E02A51">
                      <w:pPr>
                        <w:spacing w:after="0" w:line="240" w:lineRule="auto"/>
                        <w:jc w:val="both"/>
                        <w:rPr>
                          <w:color w:val="000000" w:themeColor="text1"/>
                        </w:rPr>
                      </w:pPr>
                    </w:p>
                    <w:p w14:paraId="481A21FD" w14:textId="77777777" w:rsidR="00E02A51" w:rsidRPr="000F3A79" w:rsidRDefault="00E02A51" w:rsidP="00E02A51">
                      <w:pPr>
                        <w:spacing w:after="0" w:line="240" w:lineRule="auto"/>
                        <w:jc w:val="both"/>
                        <w:rPr>
                          <w:color w:val="000000" w:themeColor="text1"/>
                        </w:rPr>
                      </w:pPr>
                      <w:r w:rsidRPr="000F3A79">
                        <w:rPr>
                          <w:color w:val="000000" w:themeColor="text1"/>
                        </w:rPr>
                        <w:t>Le dernier siège est attribué à la Liste A.</w:t>
                      </w:r>
                    </w:p>
                    <w:p w14:paraId="2D96CDDD" w14:textId="77777777" w:rsidR="00E02A51" w:rsidRPr="000F3A79" w:rsidRDefault="00E02A51" w:rsidP="00E02A51">
                      <w:pPr>
                        <w:spacing w:after="0" w:line="240" w:lineRule="auto"/>
                        <w:jc w:val="both"/>
                        <w:rPr>
                          <w:color w:val="000000" w:themeColor="text1"/>
                        </w:rPr>
                      </w:pPr>
                    </w:p>
                    <w:p w14:paraId="0D6460CB" w14:textId="77777777" w:rsidR="00E02A51" w:rsidRPr="000F3A79" w:rsidRDefault="00E02A51" w:rsidP="00E02A51">
                      <w:pPr>
                        <w:spacing w:after="0" w:line="240" w:lineRule="auto"/>
                        <w:jc w:val="both"/>
                        <w:rPr>
                          <w:color w:val="000000" w:themeColor="text1"/>
                        </w:rPr>
                      </w:pPr>
                      <w:r w:rsidRPr="000F3A79">
                        <w:rPr>
                          <w:color w:val="000000" w:themeColor="text1"/>
                        </w:rPr>
                        <w:t>Résultats :</w:t>
                      </w:r>
                    </w:p>
                    <w:p w14:paraId="201FD2D6" w14:textId="77777777" w:rsidR="00E02A51" w:rsidRPr="000F3A79" w:rsidRDefault="00E02A51" w:rsidP="00E02A51">
                      <w:pPr>
                        <w:spacing w:after="0" w:line="240" w:lineRule="auto"/>
                        <w:jc w:val="both"/>
                        <w:rPr>
                          <w:color w:val="000000" w:themeColor="text1"/>
                        </w:rPr>
                      </w:pPr>
                      <w:r w:rsidRPr="000F3A79">
                        <w:rPr>
                          <w:color w:val="000000" w:themeColor="text1"/>
                        </w:rPr>
                        <w:t>La liste A obtient 10 sièges (6 + 3 + 1)</w:t>
                      </w:r>
                    </w:p>
                    <w:p w14:paraId="7FE82505" w14:textId="77777777" w:rsidR="00E02A51" w:rsidRPr="00E02A51" w:rsidRDefault="00E02A51" w:rsidP="00E02A51">
                      <w:pPr>
                        <w:spacing w:after="0" w:line="240" w:lineRule="auto"/>
                        <w:jc w:val="both"/>
                        <w:rPr>
                          <w:color w:val="000000" w:themeColor="text1"/>
                        </w:rPr>
                      </w:pPr>
                      <w:r w:rsidRPr="000F3A79">
                        <w:rPr>
                          <w:color w:val="000000" w:themeColor="text1"/>
                        </w:rPr>
                        <w:t>La liste B obtient 1 siège</w:t>
                      </w:r>
                    </w:p>
                    <w:p w14:paraId="07E12363" w14:textId="77777777" w:rsidR="00E02A51" w:rsidRPr="000F3A79" w:rsidRDefault="00E02A51" w:rsidP="00E02A51">
                      <w:pPr>
                        <w:spacing w:after="0" w:line="240" w:lineRule="auto"/>
                        <w:jc w:val="both"/>
                        <w:rPr>
                          <w:color w:val="4EA72E" w:themeColor="accent6"/>
                        </w:rPr>
                      </w:pPr>
                    </w:p>
                    <w:p w14:paraId="63173619" w14:textId="77777777" w:rsidR="00E02A51" w:rsidRPr="000F3A79" w:rsidRDefault="00E02A51" w:rsidP="00E02A51">
                      <w:pPr>
                        <w:spacing w:after="0" w:line="240" w:lineRule="auto"/>
                        <w:jc w:val="both"/>
                        <w:rPr>
                          <w:color w:val="000000" w:themeColor="text1"/>
                        </w:rPr>
                      </w:pPr>
                      <w:r w:rsidRPr="000F3A79">
                        <w:rPr>
                          <w:color w:val="000000" w:themeColor="text1"/>
                        </w:rPr>
                        <w:t xml:space="preserve">Dans cet exemple, la liste A obtient 10 sièges. Aussi, si cette liste comportait 11 noms, le dernier nom ne serait pas retenu. Avec d’autres résultats, la répartition des sièges pourrait être différente. </w:t>
                      </w:r>
                    </w:p>
                    <w:p w14:paraId="68FE4930" w14:textId="77777777" w:rsidR="00E02A51" w:rsidRDefault="00E02A51"/>
                  </w:txbxContent>
                </v:textbox>
                <w10:wrap type="tight" anchorx="margin"/>
              </v:roundrect>
            </w:pict>
          </mc:Fallback>
        </mc:AlternateContent>
      </w:r>
    </w:p>
    <w:p w14:paraId="342CB306" w14:textId="77777777" w:rsidR="00965F4E" w:rsidRDefault="00965F4E" w:rsidP="00855024">
      <w:pPr>
        <w:spacing w:after="0" w:line="240" w:lineRule="auto"/>
        <w:jc w:val="both"/>
        <w:rPr>
          <w:b/>
          <w:bCs/>
          <w:u w:val="single"/>
        </w:rPr>
      </w:pPr>
    </w:p>
    <w:p w14:paraId="7C814B5B" w14:textId="77777777" w:rsidR="00965F4E" w:rsidRDefault="00965F4E" w:rsidP="00855024">
      <w:pPr>
        <w:spacing w:after="0" w:line="240" w:lineRule="auto"/>
        <w:jc w:val="both"/>
        <w:rPr>
          <w:b/>
          <w:bCs/>
          <w:u w:val="single"/>
        </w:rPr>
      </w:pPr>
    </w:p>
    <w:p w14:paraId="14CFFF88" w14:textId="77777777" w:rsidR="00965F4E" w:rsidRDefault="00965F4E" w:rsidP="00855024">
      <w:pPr>
        <w:spacing w:after="0" w:line="240" w:lineRule="auto"/>
        <w:jc w:val="both"/>
        <w:rPr>
          <w:b/>
          <w:bCs/>
          <w:u w:val="single"/>
        </w:rPr>
      </w:pPr>
    </w:p>
    <w:p w14:paraId="09EAA62E" w14:textId="77777777" w:rsidR="00965F4E" w:rsidRDefault="00965F4E" w:rsidP="00855024">
      <w:pPr>
        <w:spacing w:after="0" w:line="240" w:lineRule="auto"/>
        <w:jc w:val="both"/>
        <w:rPr>
          <w:b/>
          <w:bCs/>
          <w:u w:val="single"/>
        </w:rPr>
      </w:pPr>
    </w:p>
    <w:p w14:paraId="39FAA945" w14:textId="0A8ACD17" w:rsidR="00855024" w:rsidRPr="001F2D16" w:rsidRDefault="00855024" w:rsidP="00855024">
      <w:pPr>
        <w:spacing w:after="0" w:line="240" w:lineRule="auto"/>
        <w:jc w:val="both"/>
        <w:rPr>
          <w:b/>
          <w:bCs/>
          <w:u w:val="single"/>
        </w:rPr>
      </w:pPr>
      <w:r w:rsidRPr="001F2D16">
        <w:rPr>
          <w:b/>
          <w:bCs/>
          <w:u w:val="single"/>
        </w:rPr>
        <w:lastRenderedPageBreak/>
        <w:t>3</w:t>
      </w:r>
      <w:r w:rsidRPr="001F2D16">
        <w:rPr>
          <w:b/>
          <w:bCs/>
          <w:u w:val="single"/>
          <w:vertAlign w:val="superscript"/>
        </w:rPr>
        <w:t>ème</w:t>
      </w:r>
      <w:r w:rsidRPr="001F2D16">
        <w:rPr>
          <w:b/>
          <w:bCs/>
          <w:u w:val="single"/>
        </w:rPr>
        <w:t xml:space="preserve"> scénario : plusieurs listes de candidats sont déposées et aucune liste n’obtient la majorité absolue au premier tour</w:t>
      </w:r>
    </w:p>
    <w:p w14:paraId="0D642D12" w14:textId="445A700C" w:rsidR="00855024" w:rsidRPr="003915C6" w:rsidRDefault="00855024" w:rsidP="00855024">
      <w:pPr>
        <w:spacing w:after="0" w:line="240" w:lineRule="auto"/>
        <w:jc w:val="both"/>
        <w:rPr>
          <w:color w:val="EE0000"/>
        </w:rPr>
      </w:pPr>
    </w:p>
    <w:p w14:paraId="5721CCBA" w14:textId="77777777" w:rsidR="00855024" w:rsidRPr="001F2D16" w:rsidRDefault="00855024" w:rsidP="00855024">
      <w:pPr>
        <w:spacing w:after="0" w:line="240" w:lineRule="auto"/>
        <w:jc w:val="both"/>
        <w:rPr>
          <w:color w:val="000000" w:themeColor="text1"/>
        </w:rPr>
      </w:pPr>
      <w:r w:rsidRPr="003915C6">
        <w:rPr>
          <w:color w:val="000000" w:themeColor="text1"/>
        </w:rPr>
        <w:t xml:space="preserve">Si aucune liste n’atteint les 50 % des suffrages exprimés au </w:t>
      </w:r>
      <w:r w:rsidRPr="001F2D16">
        <w:rPr>
          <w:color w:val="000000" w:themeColor="text1"/>
        </w:rPr>
        <w:t xml:space="preserve">premier </w:t>
      </w:r>
      <w:r w:rsidRPr="003915C6">
        <w:rPr>
          <w:color w:val="000000" w:themeColor="text1"/>
        </w:rPr>
        <w:t>tour, un second tour est organisé, auquel ne peuvent se présenter que les listes ayant recueilli 10 % des suffrages exprimés.</w:t>
      </w:r>
    </w:p>
    <w:p w14:paraId="46B7D675" w14:textId="77777777" w:rsidR="00855024" w:rsidRPr="003915C6" w:rsidRDefault="00855024" w:rsidP="00855024">
      <w:pPr>
        <w:spacing w:after="0" w:line="240" w:lineRule="auto"/>
        <w:jc w:val="both"/>
        <w:rPr>
          <w:color w:val="000000" w:themeColor="text1"/>
        </w:rPr>
      </w:pPr>
    </w:p>
    <w:p w14:paraId="15AB2D02" w14:textId="48D9FD56" w:rsidR="00855024" w:rsidRPr="001F2D16" w:rsidRDefault="00855024" w:rsidP="00855024">
      <w:pPr>
        <w:spacing w:after="0" w:line="240" w:lineRule="auto"/>
        <w:jc w:val="both"/>
        <w:rPr>
          <w:color w:val="000000" w:themeColor="text1"/>
        </w:rPr>
      </w:pPr>
      <w:r w:rsidRPr="003915C6">
        <w:rPr>
          <w:color w:val="000000" w:themeColor="text1"/>
        </w:rPr>
        <w:t>Plusieurs listes peuvent fusionner, à partir du moment où elles ont obtenu au moins 5 % des suffrages exprimés au premier tour. Ensuite, le système est le même : la moitié des sièges pour la liste arrivée en tête, et répartition des sièges restants entre toutes les listes ayant obtenu au moins 5 % des suffrages au second tour. </w:t>
      </w:r>
    </w:p>
    <w:p w14:paraId="62EA6BC8" w14:textId="44B95351" w:rsidR="00855024" w:rsidRDefault="00855024" w:rsidP="00855024">
      <w:pPr>
        <w:spacing w:after="0" w:line="240" w:lineRule="auto"/>
        <w:jc w:val="both"/>
        <w:rPr>
          <w:color w:val="000000" w:themeColor="text1"/>
        </w:rPr>
      </w:pPr>
    </w:p>
    <w:p w14:paraId="1895EFEF" w14:textId="6620B54B" w:rsidR="00B14039" w:rsidRDefault="00B14039" w:rsidP="00855024">
      <w:pPr>
        <w:spacing w:after="0" w:line="240" w:lineRule="auto"/>
        <w:jc w:val="both"/>
        <w:rPr>
          <w:color w:val="000000" w:themeColor="text1"/>
        </w:rPr>
      </w:pPr>
    </w:p>
    <w:p w14:paraId="7F95D57A" w14:textId="19FA898C" w:rsidR="00B14039" w:rsidRDefault="00A6279F" w:rsidP="00855024">
      <w:pPr>
        <w:spacing w:after="0" w:line="240" w:lineRule="auto"/>
        <w:jc w:val="both"/>
        <w:rPr>
          <w:color w:val="000000" w:themeColor="text1"/>
        </w:rPr>
      </w:pPr>
      <w:r>
        <w:rPr>
          <w:noProof/>
          <w:color w:val="000000" w:themeColor="text1"/>
        </w:rPr>
        <mc:AlternateContent>
          <mc:Choice Requires="wps">
            <w:drawing>
              <wp:anchor distT="0" distB="0" distL="114300" distR="114300" simplePos="0" relativeHeight="251663360" behindDoc="1" locked="0" layoutInCell="1" allowOverlap="1" wp14:anchorId="56B7F8E2" wp14:editId="6B9F3173">
                <wp:simplePos x="0" y="0"/>
                <wp:positionH relativeFrom="margin">
                  <wp:posOffset>243205</wp:posOffset>
                </wp:positionH>
                <wp:positionV relativeFrom="paragraph">
                  <wp:posOffset>7620</wp:posOffset>
                </wp:positionV>
                <wp:extent cx="2438400" cy="1584960"/>
                <wp:effectExtent l="0" t="0" r="19050" b="15240"/>
                <wp:wrapTight wrapText="bothSides">
                  <wp:wrapPolygon edited="0">
                    <wp:start x="1350" y="0"/>
                    <wp:lineTo x="0" y="1038"/>
                    <wp:lineTo x="0" y="19471"/>
                    <wp:lineTo x="338" y="20769"/>
                    <wp:lineTo x="1181" y="21548"/>
                    <wp:lineTo x="20419" y="21548"/>
                    <wp:lineTo x="21263" y="20769"/>
                    <wp:lineTo x="21600" y="19471"/>
                    <wp:lineTo x="21600" y="1038"/>
                    <wp:lineTo x="20250" y="0"/>
                    <wp:lineTo x="1350" y="0"/>
                  </wp:wrapPolygon>
                </wp:wrapTight>
                <wp:docPr id="1148177874" name="Zone de texte 2"/>
                <wp:cNvGraphicFramePr/>
                <a:graphic xmlns:a="http://schemas.openxmlformats.org/drawingml/2006/main">
                  <a:graphicData uri="http://schemas.microsoft.com/office/word/2010/wordprocessingShape">
                    <wps:wsp>
                      <wps:cNvSpPr txBox="1"/>
                      <wps:spPr>
                        <a:xfrm>
                          <a:off x="0" y="0"/>
                          <a:ext cx="2438400" cy="1584960"/>
                        </a:xfrm>
                        <a:prstGeom prst="roundRect">
                          <a:avLst/>
                        </a:prstGeom>
                        <a:solidFill>
                          <a:schemeClr val="accent1">
                            <a:lumMod val="20000"/>
                            <a:lumOff val="80000"/>
                          </a:schemeClr>
                        </a:solidFill>
                        <a:ln w="6350">
                          <a:solidFill>
                            <a:prstClr val="black"/>
                          </a:solidFill>
                        </a:ln>
                      </wps:spPr>
                      <wps:txbx>
                        <w:txbxContent>
                          <w:p w14:paraId="6A64BAA8" w14:textId="61181536" w:rsidR="00B14039" w:rsidRDefault="00B14039" w:rsidP="00E35CBD">
                            <w:pPr>
                              <w:spacing w:after="0" w:line="240" w:lineRule="auto"/>
                              <w:jc w:val="center"/>
                              <w:rPr>
                                <w:b/>
                                <w:bCs/>
                              </w:rPr>
                            </w:pPr>
                            <w:r w:rsidRPr="00B14039">
                              <w:rPr>
                                <w:b/>
                                <w:bCs/>
                              </w:rPr>
                              <w:t>1</w:t>
                            </w:r>
                            <w:r w:rsidRPr="00B14039">
                              <w:rPr>
                                <w:b/>
                                <w:bCs/>
                                <w:vertAlign w:val="superscript"/>
                              </w:rPr>
                              <w:t>er</w:t>
                            </w:r>
                            <w:r w:rsidRPr="00B14039">
                              <w:rPr>
                                <w:b/>
                                <w:bCs/>
                              </w:rPr>
                              <w:t xml:space="preserve"> tour</w:t>
                            </w:r>
                          </w:p>
                          <w:p w14:paraId="692AB591" w14:textId="77777777" w:rsidR="00B14039" w:rsidRPr="00B14039" w:rsidRDefault="00B14039" w:rsidP="00B14039">
                            <w:pPr>
                              <w:spacing w:after="0" w:line="240" w:lineRule="auto"/>
                              <w:rPr>
                                <w:b/>
                                <w:bCs/>
                              </w:rPr>
                            </w:pPr>
                          </w:p>
                          <w:p w14:paraId="401993F0" w14:textId="11A81488" w:rsidR="00B14039" w:rsidRDefault="00B14039" w:rsidP="00B14039">
                            <w:pPr>
                              <w:spacing w:after="0" w:line="240" w:lineRule="auto"/>
                            </w:pPr>
                            <w:r>
                              <w:t>Suffrages exprimés : 850</w:t>
                            </w:r>
                          </w:p>
                          <w:p w14:paraId="419B689B" w14:textId="1DD25689" w:rsidR="00B14039" w:rsidRDefault="00B14039" w:rsidP="00B14039">
                            <w:pPr>
                              <w:spacing w:after="0" w:line="240" w:lineRule="auto"/>
                            </w:pPr>
                            <w:r>
                              <w:t>Effectif légal : 15</w:t>
                            </w:r>
                          </w:p>
                          <w:p w14:paraId="40DC7794" w14:textId="77777777" w:rsidR="00B14039" w:rsidRDefault="00B14039" w:rsidP="00B14039">
                            <w:pPr>
                              <w:spacing w:after="0" w:line="240" w:lineRule="auto"/>
                            </w:pPr>
                          </w:p>
                          <w:p w14:paraId="2326EE21" w14:textId="35FB2DA1" w:rsidR="00B14039" w:rsidRDefault="00B14039" w:rsidP="00B14039">
                            <w:pPr>
                              <w:spacing w:after="0" w:line="240" w:lineRule="auto"/>
                            </w:pPr>
                            <w:r>
                              <w:t>Liste A : 375 voix -&gt; 44,11%</w:t>
                            </w:r>
                          </w:p>
                          <w:p w14:paraId="59D5C1EE" w14:textId="312CC96F" w:rsidR="00B14039" w:rsidRDefault="00B14039" w:rsidP="00B14039">
                            <w:pPr>
                              <w:spacing w:after="0" w:line="240" w:lineRule="auto"/>
                            </w:pPr>
                            <w:r>
                              <w:t>Liste B : 80 voix -&gt; 9,4 %</w:t>
                            </w:r>
                          </w:p>
                          <w:p w14:paraId="74E0468B" w14:textId="7385B981" w:rsidR="00B14039" w:rsidRDefault="00B14039" w:rsidP="00B14039">
                            <w:pPr>
                              <w:spacing w:after="0" w:line="240" w:lineRule="auto"/>
                            </w:pPr>
                            <w:r>
                              <w:t xml:space="preserve">Liste C : 395 voix -&gt; 46,47% </w:t>
                            </w:r>
                          </w:p>
                          <w:p w14:paraId="045E4877" w14:textId="4A9B63D3" w:rsidR="00B14039" w:rsidRPr="00B14039" w:rsidRDefault="00B14039" w:rsidP="00B14039">
                            <w:pPr>
                              <w:spacing w:after="0" w:line="240" w:lineRule="auto"/>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7F8E2" id="Zone de texte 2" o:spid="_x0000_s1027" style="position:absolute;left:0;text-align:left;margin-left:19.15pt;margin-top:.6pt;width:192pt;height:124.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" fillcolor="#c1e4f5 [660]" strokeweight=".5pt">
                <v:textbox>
                  <w:txbxContent>
                    <w:p w14:paraId="6A64BAA8" w14:textId="61181536" w:rsidR="00B14039" w:rsidRDefault="00B14039" w:rsidP="00E35CBD">
                      <w:pPr>
                        <w:spacing w:after="0" w:line="240" w:lineRule="auto"/>
                        <w:jc w:val="center"/>
                        <w:rPr>
                          <w:b/>
                          <w:bCs/>
                        </w:rPr>
                      </w:pPr>
                      <w:r w:rsidRPr="00B14039">
                        <w:rPr>
                          <w:b/>
                          <w:bCs/>
                        </w:rPr>
                        <w:t>1</w:t>
                      </w:r>
                      <w:r w:rsidRPr="00B14039">
                        <w:rPr>
                          <w:b/>
                          <w:bCs/>
                          <w:vertAlign w:val="superscript"/>
                        </w:rPr>
                        <w:t>er</w:t>
                      </w:r>
                      <w:r w:rsidRPr="00B14039">
                        <w:rPr>
                          <w:b/>
                          <w:bCs/>
                        </w:rPr>
                        <w:t xml:space="preserve"> tour</w:t>
                      </w:r>
                    </w:p>
                    <w:p w14:paraId="692AB591" w14:textId="77777777" w:rsidR="00B14039" w:rsidRPr="00B14039" w:rsidRDefault="00B14039" w:rsidP="00B14039">
                      <w:pPr>
                        <w:spacing w:after="0" w:line="240" w:lineRule="auto"/>
                        <w:rPr>
                          <w:b/>
                          <w:bCs/>
                        </w:rPr>
                      </w:pPr>
                    </w:p>
                    <w:p w14:paraId="401993F0" w14:textId="11A81488" w:rsidR="00B14039" w:rsidRDefault="00B14039" w:rsidP="00B14039">
                      <w:pPr>
                        <w:spacing w:after="0" w:line="240" w:lineRule="auto"/>
                      </w:pPr>
                      <w:r>
                        <w:t>Suffrages exprimés : 850</w:t>
                      </w:r>
                    </w:p>
                    <w:p w14:paraId="419B689B" w14:textId="1DD25689" w:rsidR="00B14039" w:rsidRDefault="00B14039" w:rsidP="00B14039">
                      <w:pPr>
                        <w:spacing w:after="0" w:line="240" w:lineRule="auto"/>
                      </w:pPr>
                      <w:r>
                        <w:t>Effectif légal : 15</w:t>
                      </w:r>
                    </w:p>
                    <w:p w14:paraId="40DC7794" w14:textId="77777777" w:rsidR="00B14039" w:rsidRDefault="00B14039" w:rsidP="00B14039">
                      <w:pPr>
                        <w:spacing w:after="0" w:line="240" w:lineRule="auto"/>
                      </w:pPr>
                    </w:p>
                    <w:p w14:paraId="2326EE21" w14:textId="35FB2DA1" w:rsidR="00B14039" w:rsidRDefault="00B14039" w:rsidP="00B14039">
                      <w:pPr>
                        <w:spacing w:after="0" w:line="240" w:lineRule="auto"/>
                      </w:pPr>
                      <w:r>
                        <w:t>Liste A : 375 voix -&gt; 44,11%</w:t>
                      </w:r>
                    </w:p>
                    <w:p w14:paraId="59D5C1EE" w14:textId="312CC96F" w:rsidR="00B14039" w:rsidRDefault="00B14039" w:rsidP="00B14039">
                      <w:pPr>
                        <w:spacing w:after="0" w:line="240" w:lineRule="auto"/>
                      </w:pPr>
                      <w:r>
                        <w:t>Liste B : 80 voix -&gt; 9,4 %</w:t>
                      </w:r>
                    </w:p>
                    <w:p w14:paraId="74E0468B" w14:textId="7385B981" w:rsidR="00B14039" w:rsidRDefault="00B14039" w:rsidP="00B14039">
                      <w:pPr>
                        <w:spacing w:after="0" w:line="240" w:lineRule="auto"/>
                      </w:pPr>
                      <w:r>
                        <w:t xml:space="preserve">Liste C : 395 voix -&gt; 46,47% </w:t>
                      </w:r>
                    </w:p>
                    <w:p w14:paraId="045E4877" w14:textId="4A9B63D3" w:rsidR="00B14039" w:rsidRPr="00B14039" w:rsidRDefault="00B14039" w:rsidP="00B14039">
                      <w:pPr>
                        <w:spacing w:after="0" w:line="240" w:lineRule="auto"/>
                        <w:rPr>
                          <w:b/>
                          <w:bCs/>
                        </w:rPr>
                      </w:pPr>
                    </w:p>
                  </w:txbxContent>
                </v:textbox>
                <w10:wrap type="tight" anchorx="margin"/>
              </v:roundrect>
            </w:pict>
          </mc:Fallback>
        </mc:AlternateContent>
      </w:r>
      <w:r>
        <w:rPr>
          <w:noProof/>
          <w:color w:val="000000" w:themeColor="text1"/>
        </w:rPr>
        <mc:AlternateContent>
          <mc:Choice Requires="wps">
            <w:drawing>
              <wp:anchor distT="0" distB="0" distL="114300" distR="114300" simplePos="0" relativeHeight="251665408" behindDoc="1" locked="0" layoutInCell="1" allowOverlap="1" wp14:anchorId="07E90344" wp14:editId="5538FCD7">
                <wp:simplePos x="0" y="0"/>
                <wp:positionH relativeFrom="margin">
                  <wp:posOffset>3077845</wp:posOffset>
                </wp:positionH>
                <wp:positionV relativeFrom="paragraph">
                  <wp:posOffset>7620</wp:posOffset>
                </wp:positionV>
                <wp:extent cx="2324100" cy="1569720"/>
                <wp:effectExtent l="0" t="0" r="19050" b="11430"/>
                <wp:wrapTight wrapText="bothSides">
                  <wp:wrapPolygon edited="0">
                    <wp:start x="1239" y="0"/>
                    <wp:lineTo x="0" y="1311"/>
                    <wp:lineTo x="0" y="19398"/>
                    <wp:lineTo x="531" y="20971"/>
                    <wp:lineTo x="1239" y="21495"/>
                    <wp:lineTo x="20361" y="21495"/>
                    <wp:lineTo x="21069" y="20971"/>
                    <wp:lineTo x="21600" y="19398"/>
                    <wp:lineTo x="21600" y="1311"/>
                    <wp:lineTo x="20361" y="0"/>
                    <wp:lineTo x="1239" y="0"/>
                  </wp:wrapPolygon>
                </wp:wrapTight>
                <wp:docPr id="739329080" name="Zone de texte 2"/>
                <wp:cNvGraphicFramePr/>
                <a:graphic xmlns:a="http://schemas.openxmlformats.org/drawingml/2006/main">
                  <a:graphicData uri="http://schemas.microsoft.com/office/word/2010/wordprocessingShape">
                    <wps:wsp>
                      <wps:cNvSpPr txBox="1"/>
                      <wps:spPr>
                        <a:xfrm>
                          <a:off x="0" y="0"/>
                          <a:ext cx="2324100" cy="1569720"/>
                        </a:xfrm>
                        <a:prstGeom prst="roundRect">
                          <a:avLst/>
                        </a:prstGeom>
                        <a:solidFill>
                          <a:schemeClr val="accent1">
                            <a:lumMod val="20000"/>
                            <a:lumOff val="80000"/>
                          </a:schemeClr>
                        </a:solidFill>
                        <a:ln w="6350">
                          <a:solidFill>
                            <a:prstClr val="black"/>
                          </a:solidFill>
                        </a:ln>
                      </wps:spPr>
                      <wps:txbx>
                        <w:txbxContent>
                          <w:p w14:paraId="53AEC492" w14:textId="0F477F3A" w:rsidR="00A6279F" w:rsidRPr="00992D05" w:rsidRDefault="00A6279F" w:rsidP="00E35CBD">
                            <w:pPr>
                              <w:spacing w:after="0" w:line="240" w:lineRule="auto"/>
                              <w:jc w:val="center"/>
                              <w:rPr>
                                <w:b/>
                                <w:bCs/>
                              </w:rPr>
                            </w:pPr>
                            <w:r w:rsidRPr="00992D05">
                              <w:rPr>
                                <w:b/>
                                <w:bCs/>
                              </w:rPr>
                              <w:t>2</w:t>
                            </w:r>
                            <w:r w:rsidRPr="00992D05">
                              <w:rPr>
                                <w:b/>
                                <w:bCs/>
                                <w:vertAlign w:val="superscript"/>
                              </w:rPr>
                              <w:t>nd</w:t>
                            </w:r>
                            <w:r w:rsidRPr="00992D05">
                              <w:rPr>
                                <w:b/>
                                <w:bCs/>
                              </w:rPr>
                              <w:t xml:space="preserve"> tour</w:t>
                            </w:r>
                          </w:p>
                          <w:p w14:paraId="72B8092D" w14:textId="77777777" w:rsidR="00A6279F" w:rsidRDefault="00A6279F" w:rsidP="00A6279F">
                            <w:pPr>
                              <w:spacing w:after="0" w:line="240" w:lineRule="auto"/>
                            </w:pPr>
                          </w:p>
                          <w:p w14:paraId="281AB23B" w14:textId="77777777" w:rsidR="00E35CBD" w:rsidRDefault="00E35CBD" w:rsidP="00A6279F">
                            <w:pPr>
                              <w:spacing w:after="0" w:line="240" w:lineRule="auto"/>
                            </w:pPr>
                          </w:p>
                          <w:tbl>
                            <w:tblPr>
                              <w:tblStyle w:val="Grilledutableau"/>
                              <w:tblW w:w="5419" w:type="pct"/>
                              <w:tblInd w:w="-147" w:type="dxa"/>
                              <w:tblLook w:val="04A0" w:firstRow="1" w:lastRow="0" w:firstColumn="1" w:lastColumn="0" w:noHBand="0" w:noVBand="1"/>
                            </w:tblPr>
                            <w:tblGrid>
                              <w:gridCol w:w="1105"/>
                              <w:gridCol w:w="1022"/>
                              <w:gridCol w:w="1260"/>
                            </w:tblGrid>
                            <w:tr w:rsidR="00E35CBD" w14:paraId="32228FC8" w14:textId="77777777" w:rsidTr="00E35CBD">
                              <w:tc>
                                <w:tcPr>
                                  <w:tcW w:w="1631" w:type="pct"/>
                                </w:tcPr>
                                <w:p w14:paraId="1944F205" w14:textId="77777777" w:rsidR="00A6279F" w:rsidRDefault="00A6279F" w:rsidP="00992D05">
                                  <w:pPr>
                                    <w:jc w:val="both"/>
                                    <w:rPr>
                                      <w:color w:val="000000" w:themeColor="text1"/>
                                    </w:rPr>
                                  </w:pPr>
                                  <w:r>
                                    <w:rPr>
                                      <w:color w:val="000000" w:themeColor="text1"/>
                                    </w:rPr>
                                    <w:t>Liste A</w:t>
                                  </w:r>
                                </w:p>
                                <w:p w14:paraId="0505683C" w14:textId="77777777" w:rsidR="00A6279F" w:rsidRDefault="00A6279F" w:rsidP="00992D05">
                                  <w:pPr>
                                    <w:jc w:val="both"/>
                                    <w:rPr>
                                      <w:color w:val="000000" w:themeColor="text1"/>
                                    </w:rPr>
                                  </w:pPr>
                                  <w:r>
                                    <w:rPr>
                                      <w:color w:val="000000" w:themeColor="text1"/>
                                    </w:rPr>
                                    <w:t>Liste C</w:t>
                                  </w:r>
                                </w:p>
                              </w:tc>
                              <w:tc>
                                <w:tcPr>
                                  <w:tcW w:w="1509" w:type="pct"/>
                                </w:tcPr>
                                <w:p w14:paraId="3B7C8509" w14:textId="77777777" w:rsidR="00A6279F" w:rsidRDefault="00A6279F" w:rsidP="00992D05">
                                  <w:pPr>
                                    <w:jc w:val="both"/>
                                    <w:rPr>
                                      <w:color w:val="000000" w:themeColor="text1"/>
                                    </w:rPr>
                                  </w:pPr>
                                  <w:r>
                                    <w:rPr>
                                      <w:color w:val="000000" w:themeColor="text1"/>
                                    </w:rPr>
                                    <w:t>Liste A</w:t>
                                  </w:r>
                                </w:p>
                                <w:p w14:paraId="33088FCC" w14:textId="77777777" w:rsidR="00A6279F" w:rsidRDefault="00A6279F" w:rsidP="00992D05">
                                  <w:pPr>
                                    <w:jc w:val="both"/>
                                    <w:rPr>
                                      <w:color w:val="000000" w:themeColor="text1"/>
                                    </w:rPr>
                                  </w:pPr>
                                  <w:r>
                                    <w:rPr>
                                      <w:color w:val="000000" w:themeColor="text1"/>
                                    </w:rPr>
                                    <w:t>Liste BC</w:t>
                                  </w:r>
                                </w:p>
                              </w:tc>
                              <w:tc>
                                <w:tcPr>
                                  <w:tcW w:w="1860" w:type="pct"/>
                                </w:tcPr>
                                <w:p w14:paraId="6A8163AB" w14:textId="77777777" w:rsidR="00A6279F" w:rsidRDefault="00A6279F" w:rsidP="00992D05">
                                  <w:pPr>
                                    <w:jc w:val="both"/>
                                    <w:rPr>
                                      <w:color w:val="000000" w:themeColor="text1"/>
                                    </w:rPr>
                                  </w:pPr>
                                  <w:r>
                                    <w:rPr>
                                      <w:color w:val="000000" w:themeColor="text1"/>
                                    </w:rPr>
                                    <w:t>Liste AB</w:t>
                                  </w:r>
                                </w:p>
                                <w:p w14:paraId="00D979CE" w14:textId="77777777" w:rsidR="00A6279F" w:rsidRDefault="00A6279F" w:rsidP="00992D05">
                                  <w:pPr>
                                    <w:jc w:val="both"/>
                                    <w:rPr>
                                      <w:color w:val="000000" w:themeColor="text1"/>
                                    </w:rPr>
                                  </w:pPr>
                                  <w:r>
                                    <w:rPr>
                                      <w:color w:val="000000" w:themeColor="text1"/>
                                    </w:rPr>
                                    <w:t>Liste C</w:t>
                                  </w:r>
                                </w:p>
                              </w:tc>
                            </w:tr>
                          </w:tbl>
                          <w:p w14:paraId="72F2AB1E" w14:textId="77777777" w:rsidR="00A6279F" w:rsidRPr="00B14039" w:rsidRDefault="00A6279F" w:rsidP="00A6279F">
                            <w:pPr>
                              <w:spacing w:after="0" w:line="240" w:lineRule="auto"/>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90344" id="_x0000_s1028" style="position:absolute;left:0;text-align:left;margin-left:242.35pt;margin-top:.6pt;width:183pt;height:123.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" fillcolor="#c1e4f5 [660]" strokeweight=".5pt">
                <v:textbox>
                  <w:txbxContent>
                    <w:p w14:paraId="53AEC492" w14:textId="0F477F3A" w:rsidR="00A6279F" w:rsidRPr="00992D05" w:rsidRDefault="00A6279F" w:rsidP="00E35CBD">
                      <w:pPr>
                        <w:spacing w:after="0" w:line="240" w:lineRule="auto"/>
                        <w:jc w:val="center"/>
                        <w:rPr>
                          <w:b/>
                          <w:bCs/>
                        </w:rPr>
                      </w:pPr>
                      <w:r w:rsidRPr="00992D05">
                        <w:rPr>
                          <w:b/>
                          <w:bCs/>
                        </w:rPr>
                        <w:t>2</w:t>
                      </w:r>
                      <w:r w:rsidRPr="00992D05">
                        <w:rPr>
                          <w:b/>
                          <w:bCs/>
                          <w:vertAlign w:val="superscript"/>
                        </w:rPr>
                        <w:t>nd</w:t>
                      </w:r>
                      <w:r w:rsidRPr="00992D05">
                        <w:rPr>
                          <w:b/>
                          <w:bCs/>
                        </w:rPr>
                        <w:t xml:space="preserve"> tour</w:t>
                      </w:r>
                    </w:p>
                    <w:p w14:paraId="72B8092D" w14:textId="77777777" w:rsidR="00A6279F" w:rsidRDefault="00A6279F" w:rsidP="00A6279F">
                      <w:pPr>
                        <w:spacing w:after="0" w:line="240" w:lineRule="auto"/>
                      </w:pPr>
                    </w:p>
                    <w:p w14:paraId="281AB23B" w14:textId="77777777" w:rsidR="00E35CBD" w:rsidRDefault="00E35CBD" w:rsidP="00A6279F">
                      <w:pPr>
                        <w:spacing w:after="0" w:line="240" w:lineRule="auto"/>
                      </w:pPr>
                    </w:p>
                    <w:tbl>
                      <w:tblPr>
                        <w:tblStyle w:val="Grilledutableau"/>
                        <w:tblW w:w="5419" w:type="pct"/>
                        <w:tblInd w:w="-147" w:type="dxa"/>
                        <w:tblLook w:val="04A0" w:firstRow="1" w:lastRow="0" w:firstColumn="1" w:lastColumn="0" w:noHBand="0" w:noVBand="1"/>
                      </w:tblPr>
                      <w:tblGrid>
                        <w:gridCol w:w="1105"/>
                        <w:gridCol w:w="1022"/>
                        <w:gridCol w:w="1260"/>
                      </w:tblGrid>
                      <w:tr w:rsidR="00E35CBD" w14:paraId="32228FC8" w14:textId="77777777" w:rsidTr="00E35CBD">
                        <w:tc>
                          <w:tcPr>
                            <w:tcW w:w="1631" w:type="pct"/>
                          </w:tcPr>
                          <w:p w14:paraId="1944F205" w14:textId="77777777" w:rsidR="00A6279F" w:rsidRDefault="00A6279F" w:rsidP="00992D05">
                            <w:pPr>
                              <w:jc w:val="both"/>
                              <w:rPr>
                                <w:color w:val="000000" w:themeColor="text1"/>
                              </w:rPr>
                            </w:pPr>
                            <w:r>
                              <w:rPr>
                                <w:color w:val="000000" w:themeColor="text1"/>
                              </w:rPr>
                              <w:t>Liste A</w:t>
                            </w:r>
                          </w:p>
                          <w:p w14:paraId="0505683C" w14:textId="77777777" w:rsidR="00A6279F" w:rsidRDefault="00A6279F" w:rsidP="00992D05">
                            <w:pPr>
                              <w:jc w:val="both"/>
                              <w:rPr>
                                <w:color w:val="000000" w:themeColor="text1"/>
                              </w:rPr>
                            </w:pPr>
                            <w:r>
                              <w:rPr>
                                <w:color w:val="000000" w:themeColor="text1"/>
                              </w:rPr>
                              <w:t>Liste C</w:t>
                            </w:r>
                          </w:p>
                        </w:tc>
                        <w:tc>
                          <w:tcPr>
                            <w:tcW w:w="1509" w:type="pct"/>
                          </w:tcPr>
                          <w:p w14:paraId="3B7C8509" w14:textId="77777777" w:rsidR="00A6279F" w:rsidRDefault="00A6279F" w:rsidP="00992D05">
                            <w:pPr>
                              <w:jc w:val="both"/>
                              <w:rPr>
                                <w:color w:val="000000" w:themeColor="text1"/>
                              </w:rPr>
                            </w:pPr>
                            <w:r>
                              <w:rPr>
                                <w:color w:val="000000" w:themeColor="text1"/>
                              </w:rPr>
                              <w:t>Liste A</w:t>
                            </w:r>
                          </w:p>
                          <w:p w14:paraId="33088FCC" w14:textId="77777777" w:rsidR="00A6279F" w:rsidRDefault="00A6279F" w:rsidP="00992D05">
                            <w:pPr>
                              <w:jc w:val="both"/>
                              <w:rPr>
                                <w:color w:val="000000" w:themeColor="text1"/>
                              </w:rPr>
                            </w:pPr>
                            <w:r>
                              <w:rPr>
                                <w:color w:val="000000" w:themeColor="text1"/>
                              </w:rPr>
                              <w:t>Liste BC</w:t>
                            </w:r>
                          </w:p>
                        </w:tc>
                        <w:tc>
                          <w:tcPr>
                            <w:tcW w:w="1860" w:type="pct"/>
                          </w:tcPr>
                          <w:p w14:paraId="6A8163AB" w14:textId="77777777" w:rsidR="00A6279F" w:rsidRDefault="00A6279F" w:rsidP="00992D05">
                            <w:pPr>
                              <w:jc w:val="both"/>
                              <w:rPr>
                                <w:color w:val="000000" w:themeColor="text1"/>
                              </w:rPr>
                            </w:pPr>
                            <w:r>
                              <w:rPr>
                                <w:color w:val="000000" w:themeColor="text1"/>
                              </w:rPr>
                              <w:t>Liste AB</w:t>
                            </w:r>
                          </w:p>
                          <w:p w14:paraId="00D979CE" w14:textId="77777777" w:rsidR="00A6279F" w:rsidRDefault="00A6279F" w:rsidP="00992D05">
                            <w:pPr>
                              <w:jc w:val="both"/>
                              <w:rPr>
                                <w:color w:val="000000" w:themeColor="text1"/>
                              </w:rPr>
                            </w:pPr>
                            <w:r>
                              <w:rPr>
                                <w:color w:val="000000" w:themeColor="text1"/>
                              </w:rPr>
                              <w:t>Liste C</w:t>
                            </w:r>
                          </w:p>
                        </w:tc>
                      </w:tr>
                    </w:tbl>
                    <w:p w14:paraId="72F2AB1E" w14:textId="77777777" w:rsidR="00A6279F" w:rsidRPr="00B14039" w:rsidRDefault="00A6279F" w:rsidP="00A6279F">
                      <w:pPr>
                        <w:spacing w:after="0" w:line="240" w:lineRule="auto"/>
                        <w:rPr>
                          <w:b/>
                          <w:bCs/>
                        </w:rPr>
                      </w:pPr>
                    </w:p>
                  </w:txbxContent>
                </v:textbox>
                <w10:wrap type="tight" anchorx="margin"/>
              </v:roundrect>
            </w:pict>
          </mc:Fallback>
        </mc:AlternateContent>
      </w:r>
    </w:p>
    <w:p w14:paraId="5032EA14" w14:textId="022741BA" w:rsidR="00B14039" w:rsidRDefault="00B14039" w:rsidP="00855024">
      <w:pPr>
        <w:spacing w:after="0" w:line="240" w:lineRule="auto"/>
        <w:jc w:val="both"/>
        <w:rPr>
          <w:color w:val="000000" w:themeColor="text1"/>
        </w:rPr>
      </w:pPr>
    </w:p>
    <w:p w14:paraId="6FBE813A" w14:textId="77777777" w:rsidR="00B14039" w:rsidRDefault="00B14039" w:rsidP="00855024">
      <w:pPr>
        <w:spacing w:after="0" w:line="240" w:lineRule="auto"/>
        <w:jc w:val="both"/>
        <w:rPr>
          <w:color w:val="000000" w:themeColor="text1"/>
        </w:rPr>
      </w:pPr>
    </w:p>
    <w:p w14:paraId="4900DCC5" w14:textId="77777777" w:rsidR="00B14039" w:rsidRPr="001F2D16" w:rsidRDefault="00B14039" w:rsidP="00855024">
      <w:pPr>
        <w:spacing w:after="0" w:line="240" w:lineRule="auto"/>
        <w:jc w:val="both"/>
        <w:rPr>
          <w:color w:val="000000" w:themeColor="text1"/>
        </w:rPr>
      </w:pPr>
    </w:p>
    <w:p w14:paraId="5139C884" w14:textId="77777777" w:rsidR="00992D05" w:rsidRDefault="00992D05" w:rsidP="00855024">
      <w:pPr>
        <w:spacing w:after="0" w:line="240" w:lineRule="auto"/>
        <w:jc w:val="both"/>
        <w:rPr>
          <w:color w:val="000000" w:themeColor="text1"/>
        </w:rPr>
      </w:pPr>
    </w:p>
    <w:p w14:paraId="737093BF" w14:textId="77777777" w:rsidR="00992D05" w:rsidRDefault="00992D05" w:rsidP="00855024">
      <w:pPr>
        <w:spacing w:after="0" w:line="240" w:lineRule="auto"/>
        <w:jc w:val="both"/>
        <w:rPr>
          <w:color w:val="000000" w:themeColor="text1"/>
        </w:rPr>
      </w:pPr>
    </w:p>
    <w:p w14:paraId="103A4979" w14:textId="77777777" w:rsidR="00992D05" w:rsidRDefault="00992D05" w:rsidP="00855024">
      <w:pPr>
        <w:spacing w:after="0" w:line="240" w:lineRule="auto"/>
        <w:jc w:val="both"/>
        <w:rPr>
          <w:color w:val="000000" w:themeColor="text1"/>
        </w:rPr>
      </w:pPr>
    </w:p>
    <w:p w14:paraId="4640BE5E" w14:textId="77777777" w:rsidR="00992D05" w:rsidRDefault="00992D05" w:rsidP="00855024">
      <w:pPr>
        <w:spacing w:after="0" w:line="240" w:lineRule="auto"/>
        <w:jc w:val="both"/>
        <w:rPr>
          <w:color w:val="000000" w:themeColor="text1"/>
        </w:rPr>
      </w:pPr>
    </w:p>
    <w:p w14:paraId="288E33BC" w14:textId="77777777" w:rsidR="00992D05" w:rsidRDefault="00992D05" w:rsidP="00855024">
      <w:pPr>
        <w:spacing w:after="0" w:line="240" w:lineRule="auto"/>
        <w:jc w:val="both"/>
        <w:rPr>
          <w:color w:val="000000" w:themeColor="text1"/>
        </w:rPr>
      </w:pPr>
    </w:p>
    <w:p w14:paraId="6BA99D3E" w14:textId="77777777" w:rsidR="00992D05" w:rsidRDefault="00992D05" w:rsidP="00855024">
      <w:pPr>
        <w:spacing w:after="0" w:line="240" w:lineRule="auto"/>
        <w:jc w:val="both"/>
        <w:rPr>
          <w:color w:val="000000" w:themeColor="text1"/>
        </w:rPr>
      </w:pPr>
    </w:p>
    <w:p w14:paraId="25B493EC" w14:textId="77777777" w:rsidR="00992D05" w:rsidRDefault="00992D05" w:rsidP="00855024">
      <w:pPr>
        <w:spacing w:after="0" w:line="240" w:lineRule="auto"/>
        <w:jc w:val="both"/>
        <w:rPr>
          <w:color w:val="000000" w:themeColor="text1"/>
        </w:rPr>
      </w:pPr>
    </w:p>
    <w:p w14:paraId="4C4D94CF" w14:textId="77777777" w:rsidR="00992D05" w:rsidRDefault="00992D05" w:rsidP="00855024">
      <w:pPr>
        <w:spacing w:after="0" w:line="240" w:lineRule="auto"/>
        <w:jc w:val="both"/>
        <w:rPr>
          <w:color w:val="000000" w:themeColor="text1"/>
        </w:rPr>
      </w:pPr>
    </w:p>
    <w:p w14:paraId="1784F0F9" w14:textId="77777777" w:rsidR="00992D05" w:rsidRDefault="00992D05" w:rsidP="00855024">
      <w:pPr>
        <w:spacing w:after="0" w:line="240" w:lineRule="auto"/>
        <w:jc w:val="both"/>
        <w:rPr>
          <w:color w:val="000000" w:themeColor="text1"/>
        </w:rPr>
      </w:pPr>
    </w:p>
    <w:p w14:paraId="5635D17D" w14:textId="57529E04" w:rsidR="00855024" w:rsidRPr="001F2D16" w:rsidRDefault="00855024" w:rsidP="00855024">
      <w:pPr>
        <w:spacing w:after="0" w:line="240" w:lineRule="auto"/>
        <w:jc w:val="both"/>
        <w:rPr>
          <w:color w:val="000000" w:themeColor="text1"/>
        </w:rPr>
      </w:pPr>
      <w:r w:rsidRPr="001F2D16">
        <w:rPr>
          <w:color w:val="000000" w:themeColor="text1"/>
        </w:rPr>
        <w:t>En cas d’égalité de voix entre les listes arrivées en tête au second tour, ces sièges sont attribués à la liste dont les candidats ont la moyenne d’âge la plus élevée. Cette attribution opérée, les autres sièges sont répartis entre toutes les listes à la représentation proportionnelle suivant la règle de la plus forte moyenne.</w:t>
      </w:r>
    </w:p>
    <w:p w14:paraId="69B28F96" w14:textId="77777777" w:rsidR="00855024" w:rsidRPr="001F2D16" w:rsidRDefault="00855024" w:rsidP="00855024">
      <w:pPr>
        <w:spacing w:after="0" w:line="240" w:lineRule="auto"/>
        <w:jc w:val="both"/>
        <w:rPr>
          <w:color w:val="000000" w:themeColor="text1"/>
        </w:rPr>
      </w:pPr>
    </w:p>
    <w:p w14:paraId="023B4BE8" w14:textId="6970F78A" w:rsidR="00855024" w:rsidRPr="001F2D16" w:rsidRDefault="00855024" w:rsidP="00855024">
      <w:pPr>
        <w:spacing w:after="0" w:line="240" w:lineRule="auto"/>
        <w:jc w:val="both"/>
        <w:rPr>
          <w:color w:val="000000" w:themeColor="text1"/>
        </w:rPr>
      </w:pPr>
      <w:r w:rsidRPr="001F2D16">
        <w:rPr>
          <w:color w:val="000000" w:themeColor="text1"/>
        </w:rPr>
        <w:t>Il est attribué à la liste qui a obtenu le plus de voix un nombre de sièges égal à la moitié du nombre de sièges à pourvoir, arrondi, le cas échéant à l’entier supérieur lorsqu’il y a plus de 4 sièges à pourvoir et à l’entier inférieur lorsqu’il y a moins de 4 sièges à pourvoir.</w:t>
      </w:r>
    </w:p>
    <w:p w14:paraId="37DBB1AA" w14:textId="77777777" w:rsidR="00855024" w:rsidRPr="001F2D16" w:rsidRDefault="00855024" w:rsidP="00855024">
      <w:pPr>
        <w:spacing w:after="0" w:line="240" w:lineRule="auto"/>
        <w:jc w:val="both"/>
        <w:rPr>
          <w:color w:val="000000" w:themeColor="text1"/>
        </w:rPr>
      </w:pPr>
    </w:p>
    <w:p w14:paraId="023B8AF3" w14:textId="77777777" w:rsidR="00855024" w:rsidRPr="001F2D16" w:rsidRDefault="00855024" w:rsidP="00855024">
      <w:pPr>
        <w:spacing w:after="0" w:line="240" w:lineRule="auto"/>
        <w:jc w:val="both"/>
        <w:rPr>
          <w:color w:val="000000" w:themeColor="text1"/>
        </w:rPr>
      </w:pPr>
      <w:r w:rsidRPr="001F2D16">
        <w:rPr>
          <w:color w:val="000000" w:themeColor="text1"/>
        </w:rPr>
        <w:t>Les sièges sont attribués dans l’ordre de présentation sur chaque liste.</w:t>
      </w:r>
    </w:p>
    <w:p w14:paraId="414E3BA2" w14:textId="77777777" w:rsidR="00855024" w:rsidRPr="001F2D16" w:rsidRDefault="00855024" w:rsidP="00855024">
      <w:pPr>
        <w:spacing w:after="0" w:line="240" w:lineRule="auto"/>
        <w:jc w:val="both"/>
        <w:rPr>
          <w:color w:val="000000" w:themeColor="text1"/>
        </w:rPr>
      </w:pPr>
    </w:p>
    <w:p w14:paraId="715287E6" w14:textId="77777777" w:rsidR="00855024" w:rsidRPr="001F2D16" w:rsidRDefault="00855024" w:rsidP="00855024">
      <w:pPr>
        <w:spacing w:after="0" w:line="240" w:lineRule="auto"/>
        <w:jc w:val="both"/>
        <w:rPr>
          <w:color w:val="000000" w:themeColor="text1"/>
        </w:rPr>
      </w:pPr>
      <w:r w:rsidRPr="001F2D16">
        <w:rPr>
          <mc:AlternateContent>
            <mc:Choice Requires="w16se"/>
            <mc:Fallback>
              <w:rFonts w:ascii="Segoe UI Emoji" w:eastAsia="Segoe UI Emoji" w:hAnsi="Segoe UI Emoji" w:cs="Segoe UI Emoji"/>
            </mc:Fallback>
          </mc:AlternateContent>
          <w:color w:val="000000" w:themeColor="text1"/>
        </w:rPr>
        <mc:AlternateContent>
          <mc:Choice Requires="w16se">
            <w16se:symEx w16se:font="Segoe UI Emoji" w16se:char="26A0"/>
          </mc:Choice>
          <mc:Fallback>
            <w:t>⚠</w:t>
          </mc:Fallback>
        </mc:AlternateContent>
      </w:r>
      <w:r w:rsidRPr="001F2D16">
        <w:rPr>
          <w:color w:val="000000" w:themeColor="text1"/>
        </w:rPr>
        <w:t xml:space="preserve">️ </w:t>
      </w:r>
      <w:r>
        <w:rPr>
          <w:color w:val="000000" w:themeColor="text1"/>
        </w:rPr>
        <w:t>P</w:t>
      </w:r>
      <w:r w:rsidRPr="001F2D16">
        <w:rPr>
          <w:color w:val="000000" w:themeColor="text1"/>
        </w:rPr>
        <w:t>ourront se présenter au second tour :</w:t>
      </w:r>
    </w:p>
    <w:p w14:paraId="06346F6E" w14:textId="77777777" w:rsidR="00855024" w:rsidRPr="001F2D16" w:rsidRDefault="00855024" w:rsidP="00855024">
      <w:pPr>
        <w:pStyle w:val="Paragraphedeliste"/>
        <w:numPr>
          <w:ilvl w:val="0"/>
          <w:numId w:val="3"/>
        </w:numPr>
        <w:spacing w:after="0" w:line="240" w:lineRule="auto"/>
        <w:jc w:val="both"/>
        <w:rPr>
          <w:color w:val="000000" w:themeColor="text1"/>
        </w:rPr>
      </w:pPr>
      <w:r w:rsidRPr="001F2D16">
        <w:rPr>
          <w:color w:val="000000" w:themeColor="text1"/>
        </w:rPr>
        <w:t>Les listes de candidats déposées au premier tour</w:t>
      </w:r>
    </w:p>
    <w:p w14:paraId="24A37F97" w14:textId="77777777" w:rsidR="00855024" w:rsidRPr="001F2D16" w:rsidRDefault="00855024" w:rsidP="00855024">
      <w:pPr>
        <w:pStyle w:val="Paragraphedeliste"/>
        <w:numPr>
          <w:ilvl w:val="0"/>
          <w:numId w:val="3"/>
        </w:numPr>
        <w:spacing w:after="0" w:line="240" w:lineRule="auto"/>
        <w:jc w:val="both"/>
        <w:rPr>
          <w:color w:val="000000" w:themeColor="text1"/>
        </w:rPr>
      </w:pPr>
      <w:r w:rsidRPr="001F2D16">
        <w:rPr>
          <w:color w:val="000000" w:themeColor="text1"/>
        </w:rPr>
        <w:t>Les listes ayant obtenu au moins 10 % du total des suffrages exprimés (les listes peuvent être modifiées dans leur composition, notamment pour celles n’ayant obtenu que 5 % des suffrages exprimés)</w:t>
      </w:r>
    </w:p>
    <w:p w14:paraId="2F629946" w14:textId="77777777" w:rsidR="00855024" w:rsidRDefault="00855024" w:rsidP="000F3A79">
      <w:pPr>
        <w:spacing w:after="0" w:line="240" w:lineRule="auto"/>
        <w:jc w:val="both"/>
        <w:rPr>
          <w:color w:val="EE0000"/>
        </w:rPr>
      </w:pPr>
    </w:p>
    <w:p w14:paraId="7CBAA3FD" w14:textId="77777777" w:rsidR="000F3A79" w:rsidRDefault="000F3A79" w:rsidP="000F3A79">
      <w:pPr>
        <w:spacing w:after="0" w:line="240" w:lineRule="auto"/>
        <w:jc w:val="both"/>
        <w:rPr>
          <w:color w:val="EE0000"/>
        </w:rPr>
      </w:pPr>
    </w:p>
    <w:p w14:paraId="6318B13E" w14:textId="42CD7562" w:rsidR="000F3A79" w:rsidRPr="00E41E80" w:rsidRDefault="00A6279F" w:rsidP="000F3A79">
      <w:pPr>
        <w:spacing w:after="0" w:line="240" w:lineRule="auto"/>
        <w:jc w:val="both"/>
        <w:rPr>
          <w:b/>
          <w:bCs/>
          <w:color w:val="215E99" w:themeColor="text2" w:themeTint="BF"/>
        </w:rPr>
      </w:pPr>
      <w:r>
        <w:rPr>
          <w:b/>
          <w:bCs/>
          <w:color w:val="215E99" w:themeColor="text2" w:themeTint="BF"/>
        </w:rPr>
        <w:t xml:space="preserve">Comment évaluer le nombre de candidats de ma liste qui sera effectivement élu ? </w:t>
      </w:r>
    </w:p>
    <w:p w14:paraId="6BF09D7C" w14:textId="77777777" w:rsidR="00E41E80" w:rsidRDefault="00E41E80" w:rsidP="000F3A79">
      <w:pPr>
        <w:spacing w:after="0" w:line="240" w:lineRule="auto"/>
        <w:jc w:val="both"/>
        <w:rPr>
          <w:color w:val="EE0000"/>
        </w:rPr>
      </w:pPr>
    </w:p>
    <w:p w14:paraId="50CD8C69" w14:textId="662C9B85" w:rsidR="00E41E80" w:rsidRDefault="00E41E80" w:rsidP="00E41E80">
      <w:pPr>
        <w:spacing w:after="0" w:line="240" w:lineRule="auto"/>
        <w:jc w:val="both"/>
        <w:rPr>
          <w:color w:val="000000" w:themeColor="text1"/>
        </w:rPr>
      </w:pPr>
      <w:r w:rsidRPr="00E41E80">
        <w:rPr>
          <w:color w:val="000000" w:themeColor="text1"/>
        </w:rPr>
        <w:t>Le</w:t>
      </w:r>
      <w:r w:rsidRPr="000F3A79">
        <w:rPr>
          <w:color w:val="000000" w:themeColor="text1"/>
        </w:rPr>
        <w:t xml:space="preserve"> mode de scrutin de liste ne permet pas de </w:t>
      </w:r>
      <w:r>
        <w:rPr>
          <w:color w:val="000000" w:themeColor="text1"/>
        </w:rPr>
        <w:t>se projeter de manière certaine</w:t>
      </w:r>
      <w:r w:rsidRPr="000F3A79">
        <w:rPr>
          <w:color w:val="000000" w:themeColor="text1"/>
        </w:rPr>
        <w:t>. En effet, plusieurs paramètres doivent être pris en compte, et tous dépendent du résultat du scrutin :</w:t>
      </w:r>
    </w:p>
    <w:p w14:paraId="69CDB6AC" w14:textId="77777777" w:rsidR="00E41E80" w:rsidRPr="000F3A79" w:rsidRDefault="00E41E80" w:rsidP="00E41E80">
      <w:pPr>
        <w:spacing w:after="0" w:line="240" w:lineRule="auto"/>
        <w:jc w:val="both"/>
        <w:rPr>
          <w:color w:val="000000" w:themeColor="text1"/>
        </w:rPr>
      </w:pPr>
    </w:p>
    <w:p w14:paraId="78907CEC" w14:textId="25A3B2D1" w:rsidR="00E41E80" w:rsidRPr="000F3A79" w:rsidRDefault="00E41E80" w:rsidP="00E41E80">
      <w:pPr>
        <w:numPr>
          <w:ilvl w:val="0"/>
          <w:numId w:val="4"/>
        </w:numPr>
        <w:spacing w:after="0" w:line="240" w:lineRule="auto"/>
        <w:jc w:val="both"/>
        <w:rPr>
          <w:color w:val="000000" w:themeColor="text1"/>
        </w:rPr>
      </w:pPr>
      <w:r w:rsidRPr="000F3A79">
        <w:rPr>
          <w:color w:val="000000" w:themeColor="text1"/>
        </w:rPr>
        <w:t>Le nombre de liste</w:t>
      </w:r>
      <w:r>
        <w:rPr>
          <w:color w:val="000000" w:themeColor="text1"/>
        </w:rPr>
        <w:t xml:space="preserve"> déposée et validée</w:t>
      </w:r>
    </w:p>
    <w:p w14:paraId="5A154F56" w14:textId="140FBA58" w:rsidR="00E41E80" w:rsidRPr="000F3A79" w:rsidRDefault="00E41E80" w:rsidP="00E41E80">
      <w:pPr>
        <w:numPr>
          <w:ilvl w:val="0"/>
          <w:numId w:val="4"/>
        </w:numPr>
        <w:spacing w:after="0" w:line="240" w:lineRule="auto"/>
        <w:jc w:val="both"/>
        <w:rPr>
          <w:color w:val="000000" w:themeColor="text1"/>
        </w:rPr>
      </w:pPr>
      <w:r w:rsidRPr="000F3A79">
        <w:rPr>
          <w:color w:val="000000" w:themeColor="text1"/>
        </w:rPr>
        <w:t>Le nombre de candidat</w:t>
      </w:r>
      <w:r>
        <w:rPr>
          <w:color w:val="000000" w:themeColor="text1"/>
        </w:rPr>
        <w:t>s</w:t>
      </w:r>
      <w:r w:rsidRPr="000F3A79">
        <w:rPr>
          <w:color w:val="000000" w:themeColor="text1"/>
        </w:rPr>
        <w:t xml:space="preserve"> sur chaque liste</w:t>
      </w:r>
    </w:p>
    <w:p w14:paraId="7E917BC4" w14:textId="4649F0B1" w:rsidR="00E41E80" w:rsidRPr="000F3A79" w:rsidRDefault="00E41E80" w:rsidP="00E41E80">
      <w:pPr>
        <w:numPr>
          <w:ilvl w:val="0"/>
          <w:numId w:val="4"/>
        </w:numPr>
        <w:spacing w:after="0" w:line="240" w:lineRule="auto"/>
        <w:jc w:val="both"/>
        <w:rPr>
          <w:color w:val="000000" w:themeColor="text1"/>
        </w:rPr>
      </w:pPr>
      <w:r w:rsidRPr="000F3A79">
        <w:rPr>
          <w:color w:val="000000" w:themeColor="text1"/>
        </w:rPr>
        <w:t>Le nombre de suffrages exprimés</w:t>
      </w:r>
      <w:r>
        <w:rPr>
          <w:color w:val="000000" w:themeColor="text1"/>
        </w:rPr>
        <w:t xml:space="preserve"> (permettant d’établir le quotient électoral)</w:t>
      </w:r>
    </w:p>
    <w:p w14:paraId="2E461321" w14:textId="798013A1" w:rsidR="00E41E80" w:rsidRPr="000F3A79" w:rsidRDefault="00E41E80" w:rsidP="00E41E80">
      <w:pPr>
        <w:numPr>
          <w:ilvl w:val="0"/>
          <w:numId w:val="4"/>
        </w:numPr>
        <w:spacing w:after="0" w:line="240" w:lineRule="auto"/>
        <w:jc w:val="both"/>
        <w:rPr>
          <w:color w:val="000000" w:themeColor="text1"/>
        </w:rPr>
      </w:pPr>
      <w:r w:rsidRPr="000F3A79">
        <w:rPr>
          <w:color w:val="000000" w:themeColor="text1"/>
        </w:rPr>
        <w:lastRenderedPageBreak/>
        <w:t>Le nombre de votes obtenus par chaque liste</w:t>
      </w:r>
      <w:r>
        <w:rPr>
          <w:color w:val="000000" w:themeColor="text1"/>
        </w:rPr>
        <w:t xml:space="preserve"> </w:t>
      </w:r>
    </w:p>
    <w:p w14:paraId="51589574" w14:textId="77777777" w:rsidR="00E41E80" w:rsidRPr="000F3A79" w:rsidRDefault="00E41E80" w:rsidP="00E41E80">
      <w:pPr>
        <w:numPr>
          <w:ilvl w:val="0"/>
          <w:numId w:val="4"/>
        </w:numPr>
        <w:spacing w:after="0" w:line="240" w:lineRule="auto"/>
        <w:jc w:val="both"/>
        <w:rPr>
          <w:color w:val="000000" w:themeColor="text1"/>
        </w:rPr>
      </w:pPr>
      <w:r w:rsidRPr="000F3A79">
        <w:rPr>
          <w:color w:val="000000" w:themeColor="text1"/>
        </w:rPr>
        <w:t>Le nombre de tour de scrutin</w:t>
      </w:r>
    </w:p>
    <w:p w14:paraId="27602A2D" w14:textId="4E6A7362" w:rsidR="00E41E80" w:rsidRDefault="00E41E80" w:rsidP="000F3A79">
      <w:pPr>
        <w:spacing w:after="0" w:line="240" w:lineRule="auto"/>
        <w:jc w:val="both"/>
        <w:rPr>
          <w:color w:val="EE0000"/>
        </w:rPr>
      </w:pPr>
    </w:p>
    <w:p w14:paraId="765A7769" w14:textId="0A8833BD" w:rsidR="00A6279F" w:rsidRPr="00A6279F" w:rsidRDefault="00A6279F" w:rsidP="000F3A79">
      <w:pPr>
        <w:spacing w:after="0" w:line="240" w:lineRule="auto"/>
        <w:jc w:val="both"/>
        <w:rPr>
          <w:color w:val="000000" w:themeColor="text1"/>
        </w:rPr>
      </w:pPr>
      <w:r w:rsidRPr="00A6279F">
        <w:rPr>
          <w:color w:val="000000" w:themeColor="text1"/>
        </w:rPr>
        <w:t xml:space="preserve">C’est donc la liste majoritaire qui sera en mesure de proposer un maire et des adjoints. </w:t>
      </w:r>
    </w:p>
    <w:p w14:paraId="6F297638" w14:textId="77777777" w:rsidR="00C01533" w:rsidRDefault="00C01533" w:rsidP="00140743">
      <w:pPr>
        <w:spacing w:after="0" w:line="240" w:lineRule="auto"/>
        <w:jc w:val="both"/>
        <w:rPr>
          <w:b/>
          <w:bCs/>
          <w:color w:val="215E99" w:themeColor="text2" w:themeTint="BF"/>
        </w:rPr>
      </w:pPr>
    </w:p>
    <w:p w14:paraId="137B67E0" w14:textId="7065097A" w:rsidR="00394748" w:rsidRDefault="00394748" w:rsidP="00140743">
      <w:pPr>
        <w:spacing w:after="0" w:line="240" w:lineRule="auto"/>
        <w:jc w:val="both"/>
        <w:rPr>
          <w:b/>
          <w:bCs/>
          <w:color w:val="215E99" w:themeColor="text2" w:themeTint="BF"/>
        </w:rPr>
      </w:pPr>
      <w:r w:rsidRPr="00C01533">
        <w:rPr>
          <w:b/>
          <w:bCs/>
          <w:color w:val="215E99" w:themeColor="text2" w:themeTint="BF"/>
        </w:rPr>
        <w:t>L’ordre de présentation des candidats sera-t-il le même que l’ordre du tableau ?</w:t>
      </w:r>
    </w:p>
    <w:p w14:paraId="1B29EFBC" w14:textId="77777777" w:rsidR="00140743" w:rsidRPr="00C01533" w:rsidRDefault="00140743" w:rsidP="00140743">
      <w:pPr>
        <w:spacing w:after="0" w:line="240" w:lineRule="auto"/>
        <w:jc w:val="both"/>
        <w:rPr>
          <w:b/>
          <w:bCs/>
          <w:color w:val="215E99" w:themeColor="text2" w:themeTint="BF"/>
        </w:rPr>
      </w:pPr>
    </w:p>
    <w:p w14:paraId="4B0256E9" w14:textId="77777777" w:rsidR="00C40184" w:rsidRDefault="00C01533" w:rsidP="00E41E80">
      <w:pPr>
        <w:spacing w:after="0" w:line="240" w:lineRule="auto"/>
        <w:jc w:val="both"/>
      </w:pPr>
      <w:r w:rsidRPr="00E41E80">
        <w:rPr>
          <w:b/>
          <w:bCs/>
          <w:color w:val="EE0000"/>
        </w:rPr>
        <w:t>NON</w:t>
      </w:r>
      <w:r>
        <w:t xml:space="preserve">. </w:t>
      </w:r>
      <w:r w:rsidR="00E41E80" w:rsidRPr="00E41E80">
        <w:t xml:space="preserve">Tout d’abord, il </w:t>
      </w:r>
      <w:r w:rsidR="00E41E80">
        <w:t xml:space="preserve">est </w:t>
      </w:r>
      <w:r w:rsidR="00E41E80" w:rsidRPr="00E41E80">
        <w:t>important de ne pas confondre « liste de candidat</w:t>
      </w:r>
      <w:r w:rsidR="00E41E80">
        <w:t>s</w:t>
      </w:r>
      <w:r w:rsidR="00E41E80" w:rsidRPr="00E41E80">
        <w:t xml:space="preserve"> » et « ordre du tableau ». </w:t>
      </w:r>
    </w:p>
    <w:p w14:paraId="5E2F5AD3" w14:textId="77777777" w:rsidR="00C40184" w:rsidRDefault="00C40184" w:rsidP="00E41E80">
      <w:pPr>
        <w:spacing w:after="0" w:line="240" w:lineRule="auto"/>
        <w:jc w:val="both"/>
      </w:pPr>
    </w:p>
    <w:p w14:paraId="1A1D8075" w14:textId="77777777" w:rsidR="00A6279F" w:rsidRDefault="00C40184" w:rsidP="00E41E80">
      <w:pPr>
        <w:spacing w:after="0" w:line="240" w:lineRule="auto"/>
        <w:jc w:val="both"/>
      </w:pPr>
      <w:r>
        <w:t>L</w:t>
      </w:r>
      <w:r w:rsidR="00E41E80" w:rsidRPr="00E41E80">
        <w:t xml:space="preserve">a liste des candidats répond à des règles de nombre et de parité (alternance homme/femme ou femme/homme) et permet aux électeurs de voter. </w:t>
      </w:r>
    </w:p>
    <w:p w14:paraId="3F424830" w14:textId="77777777" w:rsidR="00A6279F" w:rsidRDefault="00A6279F" w:rsidP="00E41E80">
      <w:pPr>
        <w:spacing w:after="0" w:line="240" w:lineRule="auto"/>
        <w:jc w:val="both"/>
      </w:pPr>
    </w:p>
    <w:p w14:paraId="001FFB51" w14:textId="76A2941C" w:rsidR="00E41E80" w:rsidRPr="00E41E80" w:rsidRDefault="00E41E80" w:rsidP="00E41E80">
      <w:pPr>
        <w:spacing w:after="0" w:line="240" w:lineRule="auto"/>
        <w:jc w:val="both"/>
      </w:pPr>
      <w:r w:rsidRPr="00E41E80">
        <w:t xml:space="preserve">L’ordre du tableau sera établi en fonction </w:t>
      </w:r>
      <w:r>
        <w:t>des résultats du scrutin (en présence de plusieurs listes</w:t>
      </w:r>
      <w:r w:rsidR="00A6279F">
        <w:t>, les élus issus de la/les liste(s) minoritaire(s) seront inscrits après ceux issus de la liste majoritaire</w:t>
      </w:r>
      <w:r>
        <w:t xml:space="preserve">), </w:t>
      </w:r>
      <w:r w:rsidRPr="00E41E80">
        <w:t xml:space="preserve">de l’élection du maire et des adjoints, ce qui s’effectuera une fois le conseil municipal installé et indépendamment de l’ordre de présentation des candidats aux élections municipales. </w:t>
      </w:r>
    </w:p>
    <w:p w14:paraId="59BE1148" w14:textId="65F8F14B" w:rsidR="00E41E80" w:rsidRDefault="00E41E80" w:rsidP="00140743">
      <w:pPr>
        <w:spacing w:after="0" w:line="240" w:lineRule="auto"/>
        <w:jc w:val="both"/>
      </w:pPr>
    </w:p>
    <w:p w14:paraId="10AF47D1" w14:textId="2259CEDE" w:rsidR="00C40184" w:rsidRPr="00E41E80" w:rsidRDefault="00C40184" w:rsidP="00C40184">
      <w:pPr>
        <w:spacing w:after="0" w:line="240" w:lineRule="auto"/>
        <w:jc w:val="both"/>
      </w:pPr>
      <w:r w:rsidRPr="00E41E80">
        <w:t>Par conséquent, l’ordre de présentation des candidats ne représentera pas forcément l’ordre du tableau « présumé ». Ainsi, la tête de liste n’est pas obligatoirement le maire pressenti et le 2</w:t>
      </w:r>
      <w:r w:rsidRPr="00E41E80">
        <w:rPr>
          <w:vertAlign w:val="superscript"/>
        </w:rPr>
        <w:t>ème</w:t>
      </w:r>
      <w:r w:rsidRPr="00E41E80">
        <w:t xml:space="preserve"> nom n’est pas nécessairement un</w:t>
      </w:r>
      <w:r>
        <w:t>(e)</w:t>
      </w:r>
      <w:r w:rsidRPr="00E41E80">
        <w:t xml:space="preserve"> adjoint</w:t>
      </w:r>
      <w:r>
        <w:t>(e)</w:t>
      </w:r>
      <w:r w:rsidRPr="00E41E80">
        <w:t xml:space="preserve">. Bien entendu, le choix retenu pour établir la liste des candidats est important puisque, en présence de plusieurs listes obtenant des sièges, ce sont les premiers inscrits qui seront élus. Les derniers noms ne seront pas élus. </w:t>
      </w:r>
    </w:p>
    <w:p w14:paraId="38E09265" w14:textId="77777777" w:rsidR="00C40184" w:rsidRDefault="00C40184" w:rsidP="00140743">
      <w:pPr>
        <w:spacing w:after="0" w:line="240" w:lineRule="auto"/>
        <w:jc w:val="both"/>
      </w:pPr>
    </w:p>
    <w:p w14:paraId="4A3FE37E" w14:textId="77777777" w:rsidR="00C40184" w:rsidRDefault="00C40184" w:rsidP="00140743">
      <w:pPr>
        <w:spacing w:after="0" w:line="240" w:lineRule="auto"/>
        <w:jc w:val="both"/>
      </w:pPr>
    </w:p>
    <w:p w14:paraId="3BDB80E4" w14:textId="3C33484B" w:rsidR="00C40184" w:rsidRPr="00C40184" w:rsidRDefault="00C40184" w:rsidP="00140743">
      <w:pPr>
        <w:spacing w:after="0" w:line="240" w:lineRule="auto"/>
        <w:jc w:val="both"/>
        <w:rPr>
          <w:b/>
          <w:bCs/>
          <w:color w:val="215E99" w:themeColor="text2" w:themeTint="BF"/>
        </w:rPr>
      </w:pPr>
      <w:r w:rsidRPr="00C40184">
        <w:rPr>
          <w:b/>
          <w:bCs/>
          <w:color w:val="215E99" w:themeColor="text2" w:themeTint="BF"/>
        </w:rPr>
        <w:t>Le 1</w:t>
      </w:r>
      <w:r w:rsidRPr="00C40184">
        <w:rPr>
          <w:b/>
          <w:bCs/>
          <w:color w:val="215E99" w:themeColor="text2" w:themeTint="BF"/>
          <w:vertAlign w:val="superscript"/>
        </w:rPr>
        <w:t>er</w:t>
      </w:r>
      <w:r w:rsidRPr="00C40184">
        <w:rPr>
          <w:b/>
          <w:bCs/>
          <w:color w:val="215E99" w:themeColor="text2" w:themeTint="BF"/>
        </w:rPr>
        <w:t xml:space="preserve"> adjoint doit-il être de sexe différent que le maire ?</w:t>
      </w:r>
    </w:p>
    <w:p w14:paraId="5BDA40DD" w14:textId="77777777" w:rsidR="00C40184" w:rsidRDefault="00C40184" w:rsidP="00140743">
      <w:pPr>
        <w:spacing w:after="0" w:line="240" w:lineRule="auto"/>
        <w:jc w:val="both"/>
      </w:pPr>
    </w:p>
    <w:p w14:paraId="5B6181EB" w14:textId="3132894E" w:rsidR="00C40184" w:rsidRPr="00E41E80" w:rsidRDefault="00C40184" w:rsidP="00C40184">
      <w:pPr>
        <w:spacing w:after="0" w:line="240" w:lineRule="auto"/>
        <w:jc w:val="both"/>
      </w:pPr>
      <w:r w:rsidRPr="00C40184">
        <w:rPr>
          <w:b/>
          <w:bCs/>
          <w:color w:val="EE0000"/>
        </w:rPr>
        <w:t>NON.</w:t>
      </w:r>
      <w:r w:rsidRPr="00C40184">
        <w:rPr>
          <w:color w:val="EE0000"/>
        </w:rPr>
        <w:t xml:space="preserve"> </w:t>
      </w:r>
      <w:r>
        <w:t>L</w:t>
      </w:r>
      <w:r w:rsidRPr="00E41E80">
        <w:t>a règle de la parité ne s’applique pas entre le maire et le 1</w:t>
      </w:r>
      <w:r w:rsidRPr="00E41E80">
        <w:rPr>
          <w:vertAlign w:val="superscript"/>
        </w:rPr>
        <w:t>er</w:t>
      </w:r>
      <w:r w:rsidRPr="00E41E80">
        <w:t xml:space="preserve"> adjoint. Ainsi, un maire homme peut avoir un 1</w:t>
      </w:r>
      <w:r w:rsidRPr="00E41E80">
        <w:rPr>
          <w:vertAlign w:val="superscript"/>
        </w:rPr>
        <w:t>er</w:t>
      </w:r>
      <w:r w:rsidRPr="00E41E80">
        <w:t xml:space="preserve"> adjoint homme et inversement. </w:t>
      </w:r>
    </w:p>
    <w:p w14:paraId="36B86759" w14:textId="77777777" w:rsidR="00C40184" w:rsidRDefault="00C40184" w:rsidP="00140743">
      <w:pPr>
        <w:spacing w:after="0" w:line="240" w:lineRule="auto"/>
        <w:jc w:val="both"/>
      </w:pPr>
    </w:p>
    <w:p w14:paraId="422E9AFD" w14:textId="77777777" w:rsidR="00326202" w:rsidRDefault="00326202" w:rsidP="00326202">
      <w:pPr>
        <w:spacing w:after="0" w:line="240" w:lineRule="auto"/>
        <w:jc w:val="both"/>
        <w:rPr>
          <w:b/>
          <w:bCs/>
          <w:color w:val="215E99" w:themeColor="text2" w:themeTint="BF"/>
        </w:rPr>
      </w:pPr>
    </w:p>
    <w:p w14:paraId="155C8B63" w14:textId="75BF2D02" w:rsidR="00326202" w:rsidRDefault="00326202" w:rsidP="00326202">
      <w:pPr>
        <w:spacing w:after="0" w:line="240" w:lineRule="auto"/>
        <w:jc w:val="both"/>
        <w:rPr>
          <w:b/>
          <w:bCs/>
          <w:color w:val="215E99" w:themeColor="text2" w:themeTint="BF"/>
        </w:rPr>
      </w:pPr>
      <w:r w:rsidRPr="00C01533">
        <w:rPr>
          <w:b/>
          <w:bCs/>
          <w:color w:val="215E99" w:themeColor="text2" w:themeTint="BF"/>
        </w:rPr>
        <w:t>Comment garantir la parité pour l’élection des adjoints ?</w:t>
      </w:r>
    </w:p>
    <w:p w14:paraId="1A5C10C3" w14:textId="77777777" w:rsidR="00326202" w:rsidRPr="00C01533" w:rsidRDefault="00326202" w:rsidP="00326202">
      <w:pPr>
        <w:spacing w:after="0" w:line="240" w:lineRule="auto"/>
        <w:jc w:val="both"/>
        <w:rPr>
          <w:b/>
          <w:bCs/>
          <w:color w:val="215E99" w:themeColor="text2" w:themeTint="BF"/>
        </w:rPr>
      </w:pPr>
    </w:p>
    <w:p w14:paraId="58FBBA5E" w14:textId="77777777" w:rsidR="00326202" w:rsidRDefault="00326202" w:rsidP="00326202">
      <w:pPr>
        <w:spacing w:after="0" w:line="240" w:lineRule="auto"/>
        <w:jc w:val="both"/>
      </w:pPr>
      <w:r>
        <w:rPr>
          <w:rFonts w:ascii="Segoe UI Symbol" w:hAnsi="Segoe UI Symbol" w:cs="Segoe UI Symbol"/>
        </w:rPr>
        <w:t xml:space="preserve">✔️ </w:t>
      </w:r>
      <w:r>
        <w:t xml:space="preserve">Les adjoints seront élus </w:t>
      </w:r>
      <w:r w:rsidRPr="00556CFC">
        <w:t>au scrutin de liste à la majorité absolue, sans panachage ni vote préférentiel. La liste est composée alternativement d'un candidat de chaque sexe</w:t>
      </w:r>
      <w:r>
        <w:t xml:space="preserve"> (article L. 2122-7-2 du CGCT)</w:t>
      </w:r>
      <w:r w:rsidRPr="00556CFC">
        <w:t>.</w:t>
      </w:r>
      <w:r>
        <w:t xml:space="preserve"> La liste des candidats aux postes d’adjoints ne sera pas tenue de suivre l’ordre de la liste des candidats aux élections municipales. S’il y a lieu d’élire 3 adjoints, la liste pourra comporter 2 femmes et 1 homme ou inversement. S’il y a lieu d’élire 4 adjoints, la liste comportera 2 femmes et 2 hommes. </w:t>
      </w:r>
    </w:p>
    <w:p w14:paraId="4C298476" w14:textId="77777777" w:rsidR="00326202" w:rsidRDefault="00326202" w:rsidP="00326202">
      <w:pPr>
        <w:spacing w:after="0" w:line="240" w:lineRule="auto"/>
        <w:jc w:val="both"/>
      </w:pPr>
    </w:p>
    <w:p w14:paraId="6FCB7450" w14:textId="77777777" w:rsidR="00326202" w:rsidRDefault="00326202" w:rsidP="00326202">
      <w:pPr>
        <w:spacing w:after="0" w:line="240" w:lineRule="auto"/>
        <w:jc w:val="both"/>
      </w:pPr>
      <w:r>
        <w:rPr>
          <w:rFonts w:ascii="Segoe UI Symbol" w:hAnsi="Segoe UI Symbol" w:cs="Segoe UI Symbol"/>
        </w:rPr>
        <w:t>✔️ L</w:t>
      </w:r>
      <w:r>
        <w:t>e maire n’est pas pris en compte pour apprécier la parité pami les adjoints. Par conséquent, si le maire est un homme, le 1</w:t>
      </w:r>
      <w:r w:rsidRPr="00C01533">
        <w:rPr>
          <w:vertAlign w:val="superscript"/>
        </w:rPr>
        <w:t>er</w:t>
      </w:r>
      <w:r>
        <w:t xml:space="preserve"> adjoint pourra être un homme et inversement.</w:t>
      </w:r>
    </w:p>
    <w:p w14:paraId="6B3A0BE8" w14:textId="77777777" w:rsidR="00326202" w:rsidRDefault="00326202" w:rsidP="00326202">
      <w:pPr>
        <w:spacing w:after="0" w:line="240" w:lineRule="auto"/>
        <w:ind w:left="360"/>
        <w:jc w:val="both"/>
      </w:pPr>
    </w:p>
    <w:p w14:paraId="2CE7C462" w14:textId="23E7EEA8" w:rsidR="00326202" w:rsidRDefault="009B0290" w:rsidP="00326202">
      <w:pPr>
        <w:spacing w:after="0" w:line="240" w:lineRule="auto"/>
        <w:jc w:val="both"/>
        <w:rPr>
          <w:b/>
          <w:bCs/>
          <w:color w:val="215E99" w:themeColor="text2" w:themeTint="BF"/>
        </w:rPr>
      </w:pPr>
      <w:r>
        <w:rPr>
          <w:b/>
          <w:bCs/>
          <w:color w:val="215E99" w:themeColor="text2" w:themeTint="BF"/>
        </w:rPr>
        <w:t>L</w:t>
      </w:r>
      <w:r w:rsidR="00326202" w:rsidRPr="00556CFC">
        <w:rPr>
          <w:b/>
          <w:bCs/>
          <w:color w:val="215E99" w:themeColor="text2" w:themeTint="BF"/>
        </w:rPr>
        <w:t>a règle de parité parmi les adjoints</w:t>
      </w:r>
      <w:r>
        <w:rPr>
          <w:b/>
          <w:bCs/>
          <w:color w:val="215E99" w:themeColor="text2" w:themeTint="BF"/>
        </w:rPr>
        <w:t xml:space="preserve"> devra-t-elle être conservée tout au long du mandat </w:t>
      </w:r>
      <w:r w:rsidRPr="00556CFC">
        <w:rPr>
          <w:b/>
          <w:bCs/>
          <w:color w:val="215E99" w:themeColor="text2" w:themeTint="BF"/>
        </w:rPr>
        <w:t>?</w:t>
      </w:r>
    </w:p>
    <w:p w14:paraId="5265BC3E" w14:textId="77777777" w:rsidR="00326202" w:rsidRPr="00556CFC" w:rsidRDefault="00326202" w:rsidP="00326202">
      <w:pPr>
        <w:spacing w:after="0" w:line="240" w:lineRule="auto"/>
        <w:jc w:val="both"/>
        <w:rPr>
          <w:b/>
          <w:bCs/>
          <w:color w:val="215E99" w:themeColor="text2" w:themeTint="BF"/>
        </w:rPr>
      </w:pPr>
    </w:p>
    <w:p w14:paraId="23F36BCB" w14:textId="270E92E7" w:rsidR="00326202" w:rsidRDefault="009B0290" w:rsidP="00326202">
      <w:pPr>
        <w:spacing w:after="0" w:line="240" w:lineRule="auto"/>
        <w:jc w:val="both"/>
      </w:pPr>
      <w:r w:rsidRPr="009B0290">
        <w:rPr>
          <w:b/>
          <w:bCs/>
          <w:color w:val="EE0000"/>
        </w:rPr>
        <w:t>NON</w:t>
      </w:r>
      <w:r w:rsidR="00326202">
        <w:t xml:space="preserve">. De manière dérogatoire, dans les communes de moins de 1 000 habitants, il est prévu que, en cas de </w:t>
      </w:r>
      <w:proofErr w:type="gramStart"/>
      <w:r w:rsidR="00326202">
        <w:t>vacance</w:t>
      </w:r>
      <w:proofErr w:type="gramEnd"/>
      <w:r w:rsidR="00326202">
        <w:t xml:space="preserve">, le ou les adjoints sont désignés parmi les conseillers, </w:t>
      </w:r>
      <w:r w:rsidR="00326202" w:rsidRPr="00830577">
        <w:rPr>
          <w:u w:val="single"/>
        </w:rPr>
        <w:t>sans tenir compte du sexe de ces derniers</w:t>
      </w:r>
      <w:r w:rsidR="00326202">
        <w:t xml:space="preserve">. </w:t>
      </w:r>
    </w:p>
    <w:p w14:paraId="1580784D" w14:textId="77777777" w:rsidR="00E41E80" w:rsidRDefault="00E41E80" w:rsidP="00140743">
      <w:pPr>
        <w:spacing w:after="0" w:line="240" w:lineRule="auto"/>
        <w:jc w:val="both"/>
      </w:pPr>
    </w:p>
    <w:p w14:paraId="4405CF4D" w14:textId="77777777" w:rsidR="00B924B0" w:rsidRDefault="00B924B0" w:rsidP="00B924B0">
      <w:pPr>
        <w:spacing w:after="0" w:line="240" w:lineRule="auto"/>
        <w:jc w:val="both"/>
        <w:rPr>
          <w:b/>
          <w:bCs/>
          <w:color w:val="215E99" w:themeColor="text2" w:themeTint="BF"/>
        </w:rPr>
      </w:pPr>
      <w:r w:rsidRPr="00C01533">
        <w:rPr>
          <w:b/>
          <w:bCs/>
          <w:color w:val="215E99" w:themeColor="text2" w:themeTint="BF"/>
        </w:rPr>
        <w:t>Les électeurs pourront-ils continuer à rayer ou ajouter des noms ?</w:t>
      </w:r>
    </w:p>
    <w:p w14:paraId="2DEE9AA2" w14:textId="77777777" w:rsidR="00B924B0" w:rsidRPr="00C01533" w:rsidRDefault="00B924B0" w:rsidP="00B924B0">
      <w:pPr>
        <w:spacing w:after="0" w:line="240" w:lineRule="auto"/>
        <w:jc w:val="both"/>
        <w:rPr>
          <w:b/>
          <w:bCs/>
          <w:color w:val="215E99" w:themeColor="text2" w:themeTint="BF"/>
        </w:rPr>
      </w:pPr>
    </w:p>
    <w:p w14:paraId="35AF14A4" w14:textId="1DB88A37" w:rsidR="00B924B0" w:rsidRDefault="00B924B0" w:rsidP="00B924B0">
      <w:pPr>
        <w:spacing w:after="0" w:line="240" w:lineRule="auto"/>
        <w:jc w:val="both"/>
      </w:pPr>
      <w:r w:rsidRPr="00E41E80">
        <w:rPr>
          <w:b/>
          <w:bCs/>
          <w:color w:val="EE0000"/>
        </w:rPr>
        <w:t>NON</w:t>
      </w:r>
      <w:r>
        <w:t xml:space="preserve">. À compter de mars 2026, la pratique du panachage sera interdite. Les électeurs n’auront plus le droit de rayer ou d’ajouter un nom, ni de modifier l’ordre de présentation des candidats. </w:t>
      </w:r>
      <w:r w:rsidR="00A6279F">
        <w:t>S’ils le font malgré tout, leur bulletin sera nul.</w:t>
      </w:r>
    </w:p>
    <w:p w14:paraId="4B620693" w14:textId="77777777" w:rsidR="00326202" w:rsidRDefault="00326202" w:rsidP="00140743">
      <w:pPr>
        <w:spacing w:after="0" w:line="240" w:lineRule="auto"/>
        <w:jc w:val="both"/>
      </w:pPr>
    </w:p>
    <w:p w14:paraId="2061C0AC" w14:textId="7BE9B11B" w:rsidR="00394748" w:rsidRDefault="00394748" w:rsidP="00140743">
      <w:pPr>
        <w:spacing w:after="0" w:line="240" w:lineRule="auto"/>
        <w:jc w:val="both"/>
        <w:rPr>
          <w:b/>
          <w:bCs/>
          <w:color w:val="215E99" w:themeColor="text2" w:themeTint="BF"/>
        </w:rPr>
      </w:pPr>
      <w:r w:rsidRPr="00C01533">
        <w:rPr>
          <w:b/>
          <w:bCs/>
          <w:color w:val="215E99" w:themeColor="text2" w:themeTint="BF"/>
        </w:rPr>
        <w:t>Les électeurs voteront-ils également pour les conseillers communautaires ?</w:t>
      </w:r>
    </w:p>
    <w:p w14:paraId="208E9B2A" w14:textId="77777777" w:rsidR="00140743" w:rsidRPr="00C01533" w:rsidRDefault="00140743" w:rsidP="00140743">
      <w:pPr>
        <w:spacing w:after="0" w:line="240" w:lineRule="auto"/>
        <w:jc w:val="both"/>
        <w:rPr>
          <w:b/>
          <w:bCs/>
          <w:color w:val="215E99" w:themeColor="text2" w:themeTint="BF"/>
        </w:rPr>
      </w:pPr>
    </w:p>
    <w:p w14:paraId="7417349C" w14:textId="5DF5B7F5" w:rsidR="00987551" w:rsidRDefault="00C40184" w:rsidP="00140743">
      <w:pPr>
        <w:spacing w:after="0" w:line="240" w:lineRule="auto"/>
        <w:jc w:val="both"/>
      </w:pPr>
      <w:r w:rsidRPr="00C40184">
        <w:rPr>
          <w:b/>
          <w:bCs/>
          <w:color w:val="EE0000"/>
        </w:rPr>
        <w:t>NON</w:t>
      </w:r>
      <w:r>
        <w:t xml:space="preserve">. </w:t>
      </w:r>
      <w:r w:rsidR="00987551">
        <w:t xml:space="preserve">Contrairement aux règles applicables aux communes de 1 000 habitants et plus, il n’y aura pas de système de fléchage pour les conseils communautaires. Les </w:t>
      </w:r>
      <w:r w:rsidR="00987551" w:rsidRPr="00D33A74">
        <w:t xml:space="preserve">conseillers municipaux </w:t>
      </w:r>
      <w:r w:rsidR="00987551">
        <w:t xml:space="preserve">des communes de moins de 1 000 habitants </w:t>
      </w:r>
      <w:r w:rsidR="00987551" w:rsidRPr="00D33A74">
        <w:t xml:space="preserve">continueront à être désignés au sein du conseil </w:t>
      </w:r>
      <w:r w:rsidR="009B0290">
        <w:t xml:space="preserve">municipal </w:t>
      </w:r>
      <w:r w:rsidR="00987551" w:rsidRPr="00D33A74">
        <w:t xml:space="preserve">en suivant </w:t>
      </w:r>
      <w:r w:rsidR="00987551">
        <w:t>« </w:t>
      </w:r>
      <w:r w:rsidR="00987551" w:rsidRPr="00D33A74">
        <w:t>l'ordre du tableau</w:t>
      </w:r>
      <w:r w:rsidR="00987551">
        <w:t> »</w:t>
      </w:r>
      <w:r w:rsidR="00987551" w:rsidRPr="00D33A74">
        <w:t xml:space="preserve"> (maire, adjoints, conseillers municipaux), alors que les communes de plus de 1</w:t>
      </w:r>
      <w:r>
        <w:t xml:space="preserve"> </w:t>
      </w:r>
      <w:r w:rsidR="00987551" w:rsidRPr="00D33A74">
        <w:t xml:space="preserve">000 habitants appliquent le </w:t>
      </w:r>
      <w:r w:rsidR="00987551">
        <w:t>« </w:t>
      </w:r>
      <w:r w:rsidR="00987551" w:rsidRPr="00D33A74">
        <w:t>fléchage</w:t>
      </w:r>
      <w:r w:rsidR="00987551">
        <w:t> »</w:t>
      </w:r>
      <w:r w:rsidR="00987551" w:rsidRPr="00D33A74">
        <w:t>, c'est-à-dire la présentation sur un même bulletin de vote de la liste des candidats au conseil municipal et, parmi eux, des candidats au conseil communautaire.</w:t>
      </w:r>
    </w:p>
    <w:p w14:paraId="72882929" w14:textId="77777777" w:rsidR="00CC706B" w:rsidRDefault="00CC706B" w:rsidP="00140743">
      <w:pPr>
        <w:spacing w:after="0" w:line="240" w:lineRule="auto"/>
        <w:jc w:val="both"/>
      </w:pPr>
    </w:p>
    <w:p w14:paraId="0E72D7CE" w14:textId="1A920F63" w:rsidR="00CC706B" w:rsidRDefault="00C01533" w:rsidP="00140743">
      <w:pPr>
        <w:spacing w:after="0" w:line="240" w:lineRule="auto"/>
        <w:jc w:val="both"/>
        <w:rPr>
          <w:b/>
          <w:bCs/>
          <w:color w:val="215E99" w:themeColor="text2" w:themeTint="BF"/>
        </w:rPr>
      </w:pPr>
      <w:r w:rsidRPr="00C01533">
        <w:rPr>
          <w:b/>
          <w:bCs/>
          <w:color w:val="215E99" w:themeColor="text2" w:themeTint="BF"/>
        </w:rPr>
        <w:t>Comment s’appliquent ces nouvelles règles aux communes nouvelles ?</w:t>
      </w:r>
    </w:p>
    <w:p w14:paraId="4503BF1A" w14:textId="77777777" w:rsidR="00140743" w:rsidRDefault="00140743" w:rsidP="00140743">
      <w:pPr>
        <w:spacing w:after="0" w:line="240" w:lineRule="auto"/>
        <w:jc w:val="both"/>
        <w:rPr>
          <w:b/>
          <w:bCs/>
          <w:color w:val="215E99" w:themeColor="text2" w:themeTint="BF"/>
        </w:rPr>
      </w:pPr>
    </w:p>
    <w:p w14:paraId="6FF29FA3" w14:textId="77777777" w:rsidR="001B36A7" w:rsidRDefault="001B36A7" w:rsidP="00140743">
      <w:pPr>
        <w:spacing w:after="0" w:line="240" w:lineRule="auto"/>
        <w:jc w:val="both"/>
      </w:pPr>
      <w:r>
        <w:t xml:space="preserve">Le législateur maintient </w:t>
      </w:r>
      <w:r w:rsidRPr="00AC7EB7">
        <w:rPr>
          <w:b/>
          <w:bCs/>
        </w:rPr>
        <w:t>l’effectif dérogatoire</w:t>
      </w:r>
      <w:r>
        <w:t xml:space="preserve"> du conseil municipal d’une commune nouvelle, tout en prolongeant davantage cette mesure.</w:t>
      </w:r>
    </w:p>
    <w:p w14:paraId="27B97ABB" w14:textId="77777777" w:rsidR="001B36A7" w:rsidRDefault="001B36A7" w:rsidP="00140743">
      <w:pPr>
        <w:spacing w:after="0" w:line="240" w:lineRule="auto"/>
        <w:jc w:val="both"/>
      </w:pPr>
    </w:p>
    <w:p w14:paraId="4287F0CC" w14:textId="190F9A96" w:rsidR="001B36A7" w:rsidRDefault="001B36A7" w:rsidP="00140743">
      <w:pPr>
        <w:spacing w:after="0" w:line="240" w:lineRule="auto"/>
        <w:jc w:val="both"/>
      </w:pPr>
      <w:r w:rsidRPr="001B36A7">
        <w:t>Lors du premier renouvellement suivant la création de la commune nouvelle, le conseil municipal comporte un nombre de membres</w:t>
      </w:r>
      <w:r>
        <w:t xml:space="preserve"> fixé</w:t>
      </w:r>
      <w:r w:rsidRPr="001B36A7">
        <w:t> pour une commune appartenant à la strate démographique immédiatement supérieure. Ce nombre ne peut être inférieur au tiers de l'addition des conseillers municipaux élus lors du précédent renouvellement général des conseils municipaux, conformément à l'article L. 2121-2, dans chaque commune regroupée avant la création de la commune nouvelle, arrondi à l'entier supérieur et augmenté d'une unité en cas d'effectif pair. Il ne peut également être supérieur à soixante-neuf.</w:t>
      </w:r>
    </w:p>
    <w:p w14:paraId="163FF9E2" w14:textId="77777777" w:rsidR="001B36A7" w:rsidRDefault="001B36A7" w:rsidP="00140743">
      <w:pPr>
        <w:spacing w:after="0" w:line="240" w:lineRule="auto"/>
        <w:jc w:val="both"/>
      </w:pPr>
    </w:p>
    <w:p w14:paraId="06D3F84F" w14:textId="2949A2D4" w:rsidR="001B36A7" w:rsidRDefault="001B36A7" w:rsidP="00140743">
      <w:pPr>
        <w:spacing w:after="0" w:line="240" w:lineRule="auto"/>
        <w:jc w:val="both"/>
      </w:pPr>
      <w:r>
        <w:t>Pour une meilleure stabilité, cet effectif du conseil municipal reste identique jusqu’au 3</w:t>
      </w:r>
      <w:r w:rsidRPr="001B36A7">
        <w:rPr>
          <w:vertAlign w:val="superscript"/>
        </w:rPr>
        <w:t>ème</w:t>
      </w:r>
      <w:r>
        <w:t xml:space="preserve"> (et non plus le 2</w:t>
      </w:r>
      <w:r w:rsidRPr="001B36A7">
        <w:rPr>
          <w:vertAlign w:val="superscript"/>
        </w:rPr>
        <w:t>ème</w:t>
      </w:r>
      <w:r>
        <w:t xml:space="preserve"> renouvellement) renouvellement général des conseils municipaux suivant la création de la commune nouvelle (article L. 2113-8 du CGCT).</w:t>
      </w:r>
    </w:p>
    <w:p w14:paraId="5CE92AB0" w14:textId="5B584E57" w:rsidR="001B36A7" w:rsidRDefault="001B36A7" w:rsidP="00140743">
      <w:pPr>
        <w:spacing w:after="0" w:line="240" w:lineRule="auto"/>
        <w:jc w:val="both"/>
      </w:pPr>
    </w:p>
    <w:p w14:paraId="0B164188" w14:textId="2466FE92" w:rsidR="00AC7EB7" w:rsidRDefault="00AC7EB7" w:rsidP="00140743">
      <w:pPr>
        <w:spacing w:after="0" w:line="240" w:lineRule="auto"/>
        <w:jc w:val="both"/>
      </w:pPr>
      <w:r>
        <w:t xml:space="preserve">De plus, des règles spécifiques sont prévues pour </w:t>
      </w:r>
      <w:r w:rsidRPr="00AC7EB7">
        <w:rPr>
          <w:b/>
          <w:bCs/>
        </w:rPr>
        <w:t>le remplacement des conseillers municipaux</w:t>
      </w:r>
      <w:r>
        <w:t>.</w:t>
      </w:r>
    </w:p>
    <w:p w14:paraId="02644879" w14:textId="77777777" w:rsidR="00AC7EB7" w:rsidRDefault="00AC7EB7" w:rsidP="00140743">
      <w:pPr>
        <w:spacing w:after="0" w:line="240" w:lineRule="auto"/>
        <w:jc w:val="both"/>
      </w:pPr>
    </w:p>
    <w:p w14:paraId="667343F9" w14:textId="4FC8DD21" w:rsidR="001B36A7" w:rsidRDefault="001B36A7" w:rsidP="00140743">
      <w:pPr>
        <w:spacing w:after="0" w:line="240" w:lineRule="auto"/>
        <w:jc w:val="both"/>
      </w:pPr>
      <w:r>
        <w:t xml:space="preserve">De manière dérogatoire, </w:t>
      </w:r>
      <w:r w:rsidRPr="001B36A7">
        <w:t>jusqu'au premier renouvellement suivant la création de la commune nouvelle, le candidat venant sur une liste immédiatement après le dernier élu est appelé à remplacer le conseiller municipal élu sur cette liste lors du dernier renouvellement du conseil municipal de son ancienne commune, dont le siège devient vacant pour quelque cause que ce soit</w:t>
      </w:r>
      <w:r>
        <w:t xml:space="preserve"> (article L. 2113-7 du CGCT)</w:t>
      </w:r>
      <w:r w:rsidRPr="001B36A7">
        <w:t>.</w:t>
      </w:r>
    </w:p>
    <w:p w14:paraId="79C02CDD" w14:textId="77777777" w:rsidR="001B36A7" w:rsidRDefault="001B36A7" w:rsidP="00140743">
      <w:pPr>
        <w:spacing w:after="0" w:line="240" w:lineRule="auto"/>
        <w:jc w:val="both"/>
      </w:pPr>
    </w:p>
    <w:p w14:paraId="74532DF8" w14:textId="469CB5BF" w:rsidR="00965F4E" w:rsidRPr="00965F4E" w:rsidRDefault="00965F4E" w:rsidP="00140743">
      <w:pPr>
        <w:spacing w:after="0" w:line="240" w:lineRule="auto"/>
        <w:jc w:val="both"/>
        <w:rPr>
          <w:b/>
          <w:bCs/>
          <w:color w:val="215E99" w:themeColor="text2" w:themeTint="BF"/>
        </w:rPr>
      </w:pPr>
      <w:r w:rsidRPr="00965F4E">
        <w:rPr>
          <w:b/>
          <w:bCs/>
          <w:color w:val="215E99" w:themeColor="text2" w:themeTint="BF"/>
        </w:rPr>
        <w:t>Les communes de moins de 1 000 habitants bénéficieront-elles toujours du dispositif des élections complémentaires ?</w:t>
      </w:r>
    </w:p>
    <w:p w14:paraId="4EDE93B5" w14:textId="77777777" w:rsidR="00965F4E" w:rsidRPr="00965F4E" w:rsidRDefault="00965F4E" w:rsidP="00140743">
      <w:pPr>
        <w:spacing w:after="0" w:line="240" w:lineRule="auto"/>
        <w:jc w:val="both"/>
        <w:rPr>
          <w:color w:val="00B050"/>
        </w:rPr>
      </w:pPr>
    </w:p>
    <w:p w14:paraId="0E6546A9" w14:textId="19CC619A" w:rsidR="00965F4E" w:rsidRDefault="00965F4E" w:rsidP="00965F4E">
      <w:pPr>
        <w:spacing w:after="0" w:line="240" w:lineRule="auto"/>
        <w:jc w:val="both"/>
      </w:pPr>
      <w:r w:rsidRPr="00965F4E">
        <w:rPr>
          <w:b/>
          <w:bCs/>
          <w:color w:val="00B050"/>
        </w:rPr>
        <w:t>OUI</w:t>
      </w:r>
      <w:r>
        <w:t xml:space="preserve">. </w:t>
      </w:r>
      <w:r w:rsidRPr="00965F4E">
        <w:t>Au fil de la navette parlementaire, il a été ajouté à la loi un certain nombre de dispositifs permettant de lui donner de la souplesse. C’est le cas, en particulier, pour les élections complémentaires.</w:t>
      </w:r>
    </w:p>
    <w:p w14:paraId="4EFA0405" w14:textId="77777777" w:rsidR="00965F4E" w:rsidRPr="00965F4E" w:rsidRDefault="00965F4E" w:rsidP="00965F4E">
      <w:pPr>
        <w:spacing w:after="0" w:line="240" w:lineRule="auto"/>
        <w:jc w:val="both"/>
      </w:pPr>
    </w:p>
    <w:p w14:paraId="5E547099" w14:textId="77777777" w:rsidR="00965F4E" w:rsidRDefault="00965F4E" w:rsidP="00965F4E">
      <w:pPr>
        <w:spacing w:after="0" w:line="240" w:lineRule="auto"/>
        <w:jc w:val="both"/>
      </w:pPr>
      <w:r w:rsidRPr="00965F4E">
        <w:t xml:space="preserve">Pour éviter que se multiplient les élections partielles intégrales lorsque le conseil municipal perd un certain nombre de membres, le Sénat a décidé de maintenir, dans les communes de moins de 1 000 habitants, un dispositif d’élections complémentaires qui se déclenchera notamment dès </w:t>
      </w:r>
      <w:r w:rsidRPr="00965F4E">
        <w:lastRenderedPageBreak/>
        <w:t>lors que le conseil municipal a perdu un tiers de ses effectifs, sans possibilité de le compléter par des suivants de liste. </w:t>
      </w:r>
    </w:p>
    <w:p w14:paraId="594A89D3" w14:textId="77777777" w:rsidR="00965F4E" w:rsidRPr="00965F4E" w:rsidRDefault="00965F4E" w:rsidP="00965F4E">
      <w:pPr>
        <w:spacing w:after="0" w:line="240" w:lineRule="auto"/>
        <w:jc w:val="both"/>
      </w:pPr>
    </w:p>
    <w:p w14:paraId="6870880E" w14:textId="77777777" w:rsidR="00965F4E" w:rsidRDefault="00965F4E" w:rsidP="00965F4E">
      <w:pPr>
        <w:spacing w:after="0" w:line="240" w:lineRule="auto"/>
        <w:jc w:val="both"/>
      </w:pPr>
      <w:r w:rsidRPr="00965F4E">
        <w:t>Il y aura alors des élections complémentaires, au scrutin de liste. Mais le système – proposé par l’AMF – est très souple : la liste complémentaire qui sera présentée pourra compter jusqu’à deux candidats de moins ou de plus que le nombre de sièges à pourvoir. </w:t>
      </w:r>
    </w:p>
    <w:p w14:paraId="6F45EAFC" w14:textId="77777777" w:rsidR="00965F4E" w:rsidRPr="00965F4E" w:rsidRDefault="00965F4E" w:rsidP="00965F4E">
      <w:pPr>
        <w:spacing w:after="0" w:line="240" w:lineRule="auto"/>
        <w:jc w:val="both"/>
      </w:pPr>
    </w:p>
    <w:p w14:paraId="40205F32" w14:textId="77777777" w:rsidR="00965F4E" w:rsidRPr="00965F4E" w:rsidRDefault="00965F4E" w:rsidP="00965F4E">
      <w:pPr>
        <w:spacing w:after="0" w:line="240" w:lineRule="auto"/>
        <w:jc w:val="both"/>
      </w:pPr>
      <w:r w:rsidRPr="00965F4E">
        <w:t>Prenons un exemple concret : dans une commune de 400 habitants, le conseil municipal doit compter 11 sièges. S’il perd un tiers de son effectif, c’est-à-dire qu’il ne reste plus que 7 conseillers municipaux, il faut organiser une élection complémentaire, pour élire 4 nouveaux conseillers. Selon les termes fixés par la nouvelle loi, la liste devra bien, si possible, compter 4 candidats, mais elle pourra en fait en compter entre 2 et 6 (deux de moins ou deux de plus que le nombre de sièges à pourvoir). </w:t>
      </w:r>
    </w:p>
    <w:p w14:paraId="7DC1B887" w14:textId="77777777" w:rsidR="00E41E80" w:rsidRDefault="00E41E80" w:rsidP="00E41E80">
      <w:pPr>
        <w:spacing w:after="0" w:line="240" w:lineRule="auto"/>
        <w:jc w:val="both"/>
      </w:pPr>
    </w:p>
    <w:p w14:paraId="09411E5C" w14:textId="548B3AD5" w:rsidR="00965F4E" w:rsidRPr="00965F4E" w:rsidRDefault="00965F4E" w:rsidP="00E41E80">
      <w:pPr>
        <w:spacing w:after="0" w:line="240" w:lineRule="auto"/>
        <w:jc w:val="both"/>
        <w:rPr>
          <w:i/>
          <w:iCs/>
        </w:rPr>
      </w:pPr>
      <w:r w:rsidRPr="00965F4E">
        <w:rPr>
          <w:i/>
          <w:iCs/>
        </w:rPr>
        <w:t>Source AMF</w:t>
      </w:r>
    </w:p>
    <w:p w14:paraId="0CBFF6A7" w14:textId="2EFC86E7" w:rsidR="001F6BD4" w:rsidRDefault="001F6BD4" w:rsidP="00140743">
      <w:pPr>
        <w:spacing w:after="0" w:line="240" w:lineRule="auto"/>
        <w:jc w:val="both"/>
      </w:pPr>
    </w:p>
    <w:p w14:paraId="5C274533" w14:textId="742FC6DD" w:rsidR="00B14039" w:rsidRPr="00FA0EAA" w:rsidRDefault="00FA0EAA" w:rsidP="00140743">
      <w:pPr>
        <w:spacing w:after="0" w:line="240" w:lineRule="auto"/>
        <w:jc w:val="both"/>
        <w:rPr>
          <w:b/>
          <w:bCs/>
          <w:color w:val="215E99" w:themeColor="text2" w:themeTint="BF"/>
        </w:rPr>
      </w:pPr>
      <w:r w:rsidRPr="00FA0EAA">
        <w:rPr>
          <w:b/>
          <w:bCs/>
          <w:color w:val="215E99" w:themeColor="text2" w:themeTint="BF"/>
        </w:rPr>
        <w:t>D’autres textes ont-ils vocation à rentrer en vigueur ?</w:t>
      </w:r>
    </w:p>
    <w:p w14:paraId="0C66A4C3" w14:textId="77777777" w:rsidR="00FA0EAA" w:rsidRDefault="00FA0EAA" w:rsidP="00140743">
      <w:pPr>
        <w:spacing w:after="0" w:line="240" w:lineRule="auto"/>
        <w:jc w:val="both"/>
      </w:pPr>
    </w:p>
    <w:p w14:paraId="150032D4" w14:textId="5BC87528" w:rsidR="00FA0EAA" w:rsidRDefault="00FA0EAA" w:rsidP="00140743">
      <w:pPr>
        <w:spacing w:after="0" w:line="240" w:lineRule="auto"/>
        <w:jc w:val="both"/>
      </w:pPr>
      <w:r w:rsidRPr="009854E6">
        <w:rPr>
          <w:b/>
          <w:bCs/>
          <w:color w:val="00B050"/>
        </w:rPr>
        <w:t>OUI</w:t>
      </w:r>
      <w:r>
        <w:t xml:space="preserve">. D’autres textes </w:t>
      </w:r>
      <w:r w:rsidR="009854E6">
        <w:t>auront vocation à apporter des précisions relatives à cette nouvelle règlementation et au déroulement des opérations de vote. Des mises à jour de cette FAQ seront effectuée autant de fois que nécessaire.</w:t>
      </w:r>
    </w:p>
    <w:p w14:paraId="49FC8222" w14:textId="77777777" w:rsidR="00777096" w:rsidRDefault="00777096" w:rsidP="00140743">
      <w:pPr>
        <w:spacing w:after="0" w:line="240" w:lineRule="auto"/>
        <w:jc w:val="both"/>
      </w:pPr>
    </w:p>
    <w:p w14:paraId="1A8D9350" w14:textId="77777777" w:rsidR="00777096" w:rsidRDefault="00777096" w:rsidP="00140743">
      <w:pPr>
        <w:spacing w:after="0" w:line="240" w:lineRule="auto"/>
        <w:jc w:val="both"/>
      </w:pPr>
    </w:p>
    <w:p w14:paraId="4F51C2F8" w14:textId="77777777" w:rsidR="00B14039" w:rsidRDefault="00B14039" w:rsidP="00140743">
      <w:pPr>
        <w:spacing w:after="0" w:line="240" w:lineRule="auto"/>
        <w:jc w:val="both"/>
      </w:pPr>
    </w:p>
    <w:p w14:paraId="48D1BBA9" w14:textId="77777777" w:rsidR="00B14039" w:rsidRDefault="00B14039" w:rsidP="00140743">
      <w:pPr>
        <w:spacing w:after="0" w:line="240" w:lineRule="auto"/>
        <w:jc w:val="both"/>
      </w:pPr>
    </w:p>
    <w:sectPr w:rsidR="00B14039" w:rsidSect="008E683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94305" w14:textId="77777777" w:rsidR="00C6558B" w:rsidRDefault="00C6558B" w:rsidP="00CC706B">
      <w:pPr>
        <w:spacing w:after="0" w:line="240" w:lineRule="auto"/>
      </w:pPr>
      <w:r>
        <w:separator/>
      </w:r>
    </w:p>
  </w:endnote>
  <w:endnote w:type="continuationSeparator" w:id="0">
    <w:p w14:paraId="3F750B5B" w14:textId="77777777" w:rsidR="00C6558B" w:rsidRDefault="00C6558B" w:rsidP="00CC7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EBC3" w14:textId="77777777" w:rsidR="006D37C9" w:rsidRDefault="006D37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B38E8" w14:textId="2B441DEB" w:rsidR="00E02A51" w:rsidRDefault="006D37C9" w:rsidP="00E02A51">
    <w:pPr>
      <w:pStyle w:val="Pieddepage"/>
      <w:jc w:val="right"/>
    </w:pPr>
    <w:r>
      <w:rPr>
        <w:noProof/>
        <w:color w:val="808080" w:themeColor="background1" w:themeShade="80"/>
      </w:rPr>
      <mc:AlternateContent>
        <mc:Choice Requires="wpg">
          <w:drawing>
            <wp:anchor distT="0" distB="0" distL="0" distR="0" simplePos="0" relativeHeight="251661312" behindDoc="0" locked="0" layoutInCell="1" allowOverlap="1" wp14:anchorId="739A19F0" wp14:editId="46D4FA1F">
              <wp:simplePos x="0" y="0"/>
              <wp:positionH relativeFrom="margin">
                <wp:posOffset>45720</wp:posOffset>
              </wp:positionH>
              <wp:positionV relativeFrom="bottomMargin">
                <wp:posOffset>287655</wp:posOffset>
              </wp:positionV>
              <wp:extent cx="5923915" cy="370840"/>
              <wp:effectExtent l="0" t="19050" r="635" b="0"/>
              <wp:wrapSquare wrapText="bothSides"/>
              <wp:docPr id="37" name="Groupe 43"/>
              <wp:cNvGraphicFramePr/>
              <a:graphic xmlns:a="http://schemas.openxmlformats.org/drawingml/2006/main">
                <a:graphicData uri="http://schemas.microsoft.com/office/word/2010/wordprocessingGroup">
                  <wpg:wgp>
                    <wpg:cNvGrpSpPr/>
                    <wpg:grpSpPr>
                      <a:xfrm>
                        <a:off x="0" y="0"/>
                        <a:ext cx="5923915" cy="370840"/>
                        <a:chOff x="50299" y="5354"/>
                        <a:chExt cx="5943600" cy="377124"/>
                      </a:xfrm>
                      <a:solidFill>
                        <a:schemeClr val="accent1">
                          <a:lumMod val="20000"/>
                          <a:lumOff val="80000"/>
                        </a:schemeClr>
                      </a:solidFill>
                    </wpg:grpSpPr>
                    <wps:wsp>
                      <wps:cNvPr id="38" name="Rectangle 38"/>
                      <wps:cNvSpPr/>
                      <wps:spPr>
                        <a:xfrm>
                          <a:off x="5147642" y="5354"/>
                          <a:ext cx="807520" cy="4646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50299" y="29447"/>
                          <a:ext cx="5943600" cy="35303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dataBinding w:prefixMappings="xmlns:ns0='http://schemas.microsoft.com/office/2006/coverPageProps' " w:xpath="/ns0:CoverPageProperties[1]/ns0:PublishDate[1]" w:storeItemID="{55AF091B-3C7A-41E3-B477-F2FDAA23CFDA}"/>
                              <w:date w:fullDate="2025-06-26T00:00:00Z">
                                <w:dateFormat w:val="dd MMMM yyyy"/>
                                <w:lid w:val="fr-FR"/>
                                <w:storeMappedDataAs w:val="dateTime"/>
                                <w:calendar w:val="gregorian"/>
                              </w:date>
                            </w:sdtPr>
                            <w:sdtContent>
                              <w:p w14:paraId="4156A98C" w14:textId="7C4B9F48" w:rsidR="008E683D" w:rsidRDefault="008E683D">
                                <w:pPr>
                                  <w:jc w:val="right"/>
                                  <w:rPr>
                                    <w:color w:val="7F7F7F" w:themeColor="text1" w:themeTint="80"/>
                                  </w:rPr>
                                </w:pPr>
                                <w:r>
                                  <w:rPr>
                                    <w:color w:val="7F7F7F" w:themeColor="text1" w:themeTint="80"/>
                                  </w:rPr>
                                  <w:t>26 juin 2025</w:t>
                                </w:r>
                              </w:p>
                            </w:sdtContent>
                          </w:sdt>
                          <w:p w14:paraId="34B32E4F" w14:textId="77777777" w:rsidR="008E683D" w:rsidRDefault="008E683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9A19F0" id="Groupe 43" o:spid="_x0000_s1029" style="position:absolute;left:0;text-align:left;margin-left:3.6pt;margin-top:22.65pt;width:466.45pt;height:29.2pt;z-index:251661312;mso-wrap-distance-left:0;mso-wrap-distance-right:0;mso-position-horizontal-relative:margin;mso-position-vertical-relative:bottom-margin-area;mso-width-relative:margin;mso-height-relative:margin" coordorigin="502,53" coordsize="59436,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">
              <v:rect id="Rectangle 38" o:spid="_x0000_s1030" style="position:absolute;left:51476;top:53;width:8075;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0QOvwAAANsAAAAPAAAAZHJzL2Rvd25yZXYueG1sRE/Pa8Iw&#10;FL4P/B/CE7zNdBNE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CpF0QOvwAAANsAAAAPAAAAAAAA&#10;AAAAAAAAAAcCAABkcnMvZG93bnJldi54bWxQSwUGAAAAAAMAAwC3AAAA8wIAAAAA&#10;" filled="f" stroked="f" strokeweight="1pt"/>
              <v:shapetype id="_x0000_t202" coordsize="21600,21600" o:spt="202" path="m,l,21600r21600,l21600,xe">
                <v:stroke joinstyle="miter"/>
                <v:path gradientshapeok="t" o:connecttype="rect"/>
              </v:shapetype>
              <v:shape id="Zone de texte 39" o:spid="_x0000_s1031" type="#_x0000_t202" style="position:absolute;left:502;top:294;width:59436;height:353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" fillcolor="white [3212]" stroked="f" strokeweight=".5pt">
                <v:textbox inset=",,,0">
                  <w:txbxContent>
                    <w:sdt>
                      <w:sdtPr>
                        <w:rPr>
                          <w:color w:val="7F7F7F" w:themeColor="text1" w:themeTint="80"/>
                        </w:rPr>
                        <w:alias w:val="Date "/>
                        <w:tag w:val=""/>
                        <w:id w:val="-1063724354"/>
                        <w:dataBinding w:prefixMappings="xmlns:ns0='http://schemas.microsoft.com/office/2006/coverPageProps' " w:xpath="/ns0:CoverPageProperties[1]/ns0:PublishDate[1]" w:storeItemID="{55AF091B-3C7A-41E3-B477-F2FDAA23CFDA}"/>
                        <w:date w:fullDate="2025-06-26T00:00:00Z">
                          <w:dateFormat w:val="dd MMMM yyyy"/>
                          <w:lid w:val="fr-FR"/>
                          <w:storeMappedDataAs w:val="dateTime"/>
                          <w:calendar w:val="gregorian"/>
                        </w:date>
                      </w:sdtPr>
                      <w:sdtContent>
                        <w:p w14:paraId="4156A98C" w14:textId="7C4B9F48" w:rsidR="008E683D" w:rsidRDefault="008E683D">
                          <w:pPr>
                            <w:jc w:val="right"/>
                            <w:rPr>
                              <w:color w:val="7F7F7F" w:themeColor="text1" w:themeTint="80"/>
                            </w:rPr>
                          </w:pPr>
                          <w:r>
                            <w:rPr>
                              <w:color w:val="7F7F7F" w:themeColor="text1" w:themeTint="80"/>
                            </w:rPr>
                            <w:t>26 juin 2025</w:t>
                          </w:r>
                        </w:p>
                      </w:sdtContent>
                    </w:sdt>
                    <w:p w14:paraId="34B32E4F" w14:textId="77777777" w:rsidR="008E683D" w:rsidRDefault="008E683D">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0288" behindDoc="0" locked="0" layoutInCell="1" allowOverlap="1" wp14:anchorId="6EA379DA" wp14:editId="6F3C7E1D">
              <wp:simplePos x="0" y="0"/>
              <wp:positionH relativeFrom="rightMargin">
                <wp:posOffset>159385</wp:posOffset>
              </wp:positionH>
              <wp:positionV relativeFrom="bottomMargin">
                <wp:posOffset>287020</wp:posOffset>
              </wp:positionV>
              <wp:extent cx="297815" cy="320040"/>
              <wp:effectExtent l="0" t="0" r="6985" b="3810"/>
              <wp:wrapSquare wrapText="bothSides"/>
              <wp:docPr id="40" name="Rectangle 45"/>
              <wp:cNvGraphicFramePr/>
              <a:graphic xmlns:a="http://schemas.openxmlformats.org/drawingml/2006/main">
                <a:graphicData uri="http://schemas.microsoft.com/office/word/2010/wordprocessingShape">
                  <wps:wsp>
                    <wps:cNvSpPr/>
                    <wps:spPr>
                      <a:xfrm>
                        <a:off x="0" y="0"/>
                        <a:ext cx="297815" cy="320040"/>
                      </a:xfrm>
                      <a:prstGeom prst="rect">
                        <a:avLst/>
                      </a:prstGeom>
                      <a:solidFill>
                        <a:schemeClr val="accent1">
                          <a:lumMod val="20000"/>
                          <a:lumOff val="8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E4220A" w14:textId="77777777" w:rsidR="008E683D" w:rsidRPr="008E683D" w:rsidRDefault="008E683D">
                          <w:pPr>
                            <w:jc w:val="right"/>
                            <w:rPr>
                              <w:sz w:val="28"/>
                              <w:szCs w:val="28"/>
                              <w14:textOutline w14:w="9525" w14:cap="rnd" w14:cmpd="sng" w14:algn="ctr">
                                <w14:solidFill>
                                  <w14:srgbClr w14:val="000000"/>
                                </w14:solidFill>
                                <w14:prstDash w14:val="solid"/>
                                <w14:bevel/>
                              </w14:textOutline>
                            </w:rPr>
                          </w:pPr>
                          <w:r w:rsidRPr="008E683D">
                            <w:rPr>
                              <w:sz w:val="28"/>
                              <w:szCs w:val="28"/>
                              <w14:textOutline w14:w="9525" w14:cap="rnd" w14:cmpd="sng" w14:algn="ctr">
                                <w14:solidFill>
                                  <w14:srgbClr w14:val="000000"/>
                                </w14:solidFill>
                                <w14:prstDash w14:val="solid"/>
                                <w14:bevel/>
                              </w14:textOutline>
                            </w:rPr>
                            <w:fldChar w:fldCharType="begin"/>
                          </w:r>
                          <w:r w:rsidRPr="008E683D">
                            <w:rPr>
                              <w:sz w:val="28"/>
                              <w:szCs w:val="28"/>
                              <w14:textOutline w14:w="9525" w14:cap="rnd" w14:cmpd="sng" w14:algn="ctr">
                                <w14:solidFill>
                                  <w14:srgbClr w14:val="000000"/>
                                </w14:solidFill>
                                <w14:prstDash w14:val="solid"/>
                                <w14:bevel/>
                              </w14:textOutline>
                            </w:rPr>
                            <w:instrText>PAGE   \* MERGEFORMAT</w:instrText>
                          </w:r>
                          <w:r w:rsidRPr="008E683D">
                            <w:rPr>
                              <w:sz w:val="28"/>
                              <w:szCs w:val="28"/>
                              <w14:textOutline w14:w="9525" w14:cap="rnd" w14:cmpd="sng" w14:algn="ctr">
                                <w14:solidFill>
                                  <w14:srgbClr w14:val="000000"/>
                                </w14:solidFill>
                                <w14:prstDash w14:val="solid"/>
                                <w14:bevel/>
                              </w14:textOutline>
                            </w:rPr>
                            <w:fldChar w:fldCharType="separate"/>
                          </w:r>
                          <w:r w:rsidRPr="008E683D">
                            <w:rPr>
                              <w:sz w:val="28"/>
                              <w:szCs w:val="28"/>
                              <w14:textOutline w14:w="9525" w14:cap="rnd" w14:cmpd="sng" w14:algn="ctr">
                                <w14:solidFill>
                                  <w14:srgbClr w14:val="000000"/>
                                </w14:solidFill>
                                <w14:prstDash w14:val="solid"/>
                                <w14:bevel/>
                              </w14:textOutline>
                            </w:rPr>
                            <w:t>2</w:t>
                          </w:r>
                          <w:r w:rsidRPr="008E683D">
                            <w:rPr>
                              <w:sz w:val="28"/>
                              <w:szCs w:val="28"/>
                              <w14:textOutline w14:w="9525" w14:cap="rnd" w14:cmpd="sng" w14:algn="ctr">
                                <w14:solidFill>
                                  <w14:srgbClr w14:val="000000"/>
                                </w14:solidFill>
                                <w14:prstDash w14:val="solid"/>
                                <w14:bevel/>
                              </w14:textOutline>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379DA" id="Rectangle 45" o:spid="_x0000_s1032" style="position:absolute;left:0;text-align:left;margin-left:12.55pt;margin-top:22.6pt;width:23.45pt;height:25.2pt;z-index:25166028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" fillcolor="#c1e4f5 [660]" stroked="f" strokeweight="3pt">
              <v:textbox>
                <w:txbxContent>
                  <w:p w14:paraId="19E4220A" w14:textId="77777777" w:rsidR="008E683D" w:rsidRPr="008E683D" w:rsidRDefault="008E683D">
                    <w:pPr>
                      <w:jc w:val="right"/>
                      <w:rPr>
                        <w:sz w:val="28"/>
                        <w:szCs w:val="28"/>
                        <w14:textOutline w14:w="9525" w14:cap="rnd" w14:cmpd="sng" w14:algn="ctr">
                          <w14:solidFill>
                            <w14:srgbClr w14:val="000000"/>
                          </w14:solidFill>
                          <w14:prstDash w14:val="solid"/>
                          <w14:bevel/>
                        </w14:textOutline>
                      </w:rPr>
                    </w:pPr>
                    <w:r w:rsidRPr="008E683D">
                      <w:rPr>
                        <w:sz w:val="28"/>
                        <w:szCs w:val="28"/>
                        <w14:textOutline w14:w="9525" w14:cap="rnd" w14:cmpd="sng" w14:algn="ctr">
                          <w14:solidFill>
                            <w14:srgbClr w14:val="000000"/>
                          </w14:solidFill>
                          <w14:prstDash w14:val="solid"/>
                          <w14:bevel/>
                        </w14:textOutline>
                      </w:rPr>
                      <w:fldChar w:fldCharType="begin"/>
                    </w:r>
                    <w:r w:rsidRPr="008E683D">
                      <w:rPr>
                        <w:sz w:val="28"/>
                        <w:szCs w:val="28"/>
                        <w14:textOutline w14:w="9525" w14:cap="rnd" w14:cmpd="sng" w14:algn="ctr">
                          <w14:solidFill>
                            <w14:srgbClr w14:val="000000"/>
                          </w14:solidFill>
                          <w14:prstDash w14:val="solid"/>
                          <w14:bevel/>
                        </w14:textOutline>
                      </w:rPr>
                      <w:instrText>PAGE   \* MERGEFORMAT</w:instrText>
                    </w:r>
                    <w:r w:rsidRPr="008E683D">
                      <w:rPr>
                        <w:sz w:val="28"/>
                        <w:szCs w:val="28"/>
                        <w14:textOutline w14:w="9525" w14:cap="rnd" w14:cmpd="sng" w14:algn="ctr">
                          <w14:solidFill>
                            <w14:srgbClr w14:val="000000"/>
                          </w14:solidFill>
                          <w14:prstDash w14:val="solid"/>
                          <w14:bevel/>
                        </w14:textOutline>
                      </w:rPr>
                      <w:fldChar w:fldCharType="separate"/>
                    </w:r>
                    <w:r w:rsidRPr="008E683D">
                      <w:rPr>
                        <w:sz w:val="28"/>
                        <w:szCs w:val="28"/>
                        <w14:textOutline w14:w="9525" w14:cap="rnd" w14:cmpd="sng" w14:algn="ctr">
                          <w14:solidFill>
                            <w14:srgbClr w14:val="000000"/>
                          </w14:solidFill>
                          <w14:prstDash w14:val="solid"/>
                          <w14:bevel/>
                        </w14:textOutline>
                      </w:rPr>
                      <w:t>2</w:t>
                    </w:r>
                    <w:r w:rsidRPr="008E683D">
                      <w:rPr>
                        <w:sz w:val="28"/>
                        <w:szCs w:val="28"/>
                        <w14:textOutline w14:w="9525" w14:cap="rnd" w14:cmpd="sng" w14:algn="ctr">
                          <w14:solidFill>
                            <w14:srgbClr w14:val="000000"/>
                          </w14:solidFill>
                          <w14:prstDash w14:val="solid"/>
                          <w14:bevel/>
                        </w14:textOutline>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D1011" w14:textId="1FFD5D11" w:rsidR="004922ED" w:rsidRDefault="008E683D">
    <w:pPr>
      <w:pStyle w:val="Pieddepage"/>
    </w:pPr>
    <w:r>
      <w:ptab w:relativeTo="margin" w:alignment="center" w:leader="none"/>
    </w:r>
    <w:r>
      <w:t>1</w:t>
    </w:r>
    <w:r>
      <w:ptab w:relativeTo="margin" w:alignment="right" w:leader="none"/>
    </w:r>
    <w:sdt>
      <w:sdtPr>
        <w:id w:val="969400753"/>
        <w:placeholder>
          <w:docPart w:val="5B9AD76966844F089D7CD193B93ECCD0"/>
        </w:placeholder>
        <w:temporary/>
        <w:showingPlcHdr/>
        <w15:appearance w15:val="hidden"/>
      </w:sdtPr>
      <w:sdtContent>
        <w:r>
          <w:t>[Tapez ici]</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CEDB9" w14:textId="77777777" w:rsidR="00C6558B" w:rsidRDefault="00C6558B" w:rsidP="00CC706B">
      <w:pPr>
        <w:spacing w:after="0" w:line="240" w:lineRule="auto"/>
      </w:pPr>
      <w:r>
        <w:separator/>
      </w:r>
    </w:p>
  </w:footnote>
  <w:footnote w:type="continuationSeparator" w:id="0">
    <w:p w14:paraId="32AAB077" w14:textId="77777777" w:rsidR="00C6558B" w:rsidRDefault="00C6558B" w:rsidP="00CC7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C8F5" w14:textId="77777777" w:rsidR="006D37C9" w:rsidRDefault="006D37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74BB" w14:textId="1D6B7F6C" w:rsidR="00CC706B" w:rsidRPr="00CC706B" w:rsidRDefault="00CC706B" w:rsidP="00CC706B">
    <w:pPr>
      <w:pStyle w:val="En-tte"/>
      <w:tabs>
        <w:tab w:val="clear" w:pos="4536"/>
        <w:tab w:val="clear" w:pos="9072"/>
        <w:tab w:val="center" w:pos="4081"/>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03A69" w14:textId="1029DF99" w:rsidR="004922ED" w:rsidRDefault="004922ED">
    <w:pPr>
      <w:pStyle w:val="En-tte"/>
    </w:pPr>
    <w:r>
      <w:rPr>
        <w:noProof/>
      </w:rPr>
      <w:drawing>
        <wp:anchor distT="0" distB="0" distL="114300" distR="114300" simplePos="0" relativeHeight="251658240" behindDoc="1" locked="0" layoutInCell="1" allowOverlap="1" wp14:anchorId="2E5B3130" wp14:editId="4E32A8F1">
          <wp:simplePos x="0" y="0"/>
          <wp:positionH relativeFrom="column">
            <wp:posOffset>-701675</wp:posOffset>
          </wp:positionH>
          <wp:positionV relativeFrom="paragraph">
            <wp:posOffset>-297180</wp:posOffset>
          </wp:positionV>
          <wp:extent cx="991870" cy="742950"/>
          <wp:effectExtent l="0" t="0" r="0" b="0"/>
          <wp:wrapThrough wrapText="bothSides">
            <wp:wrapPolygon edited="0">
              <wp:start x="7467" y="0"/>
              <wp:lineTo x="5808" y="1662"/>
              <wp:lineTo x="1659" y="8308"/>
              <wp:lineTo x="0" y="9969"/>
              <wp:lineTo x="0" y="17169"/>
              <wp:lineTo x="2489" y="17723"/>
              <wp:lineTo x="2074" y="21046"/>
              <wp:lineTo x="19913" y="21046"/>
              <wp:lineTo x="20328" y="21046"/>
              <wp:lineTo x="21157" y="18831"/>
              <wp:lineTo x="21157" y="16062"/>
              <wp:lineTo x="14935" y="8862"/>
              <wp:lineTo x="12446" y="0"/>
              <wp:lineTo x="7467" y="0"/>
            </wp:wrapPolygon>
          </wp:wrapThrough>
          <wp:docPr id="365349608" name="Image 5" descr="Une image contenant dessin, croquis, Graphique, illustra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49608" name="Image 5" descr="Une image contenant dessin, croquis, Graphique, illustration&#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991870" cy="742950"/>
                  </a:xfrm>
                  <a:prstGeom prst="rect">
                    <a:avLst/>
                  </a:prstGeom>
                </pic:spPr>
              </pic:pic>
            </a:graphicData>
          </a:graphic>
        </wp:anchor>
      </w:drawing>
    </w:r>
  </w:p>
  <w:p w14:paraId="0B294557" w14:textId="77777777" w:rsidR="004922ED" w:rsidRDefault="004922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53C56"/>
    <w:multiLevelType w:val="hybridMultilevel"/>
    <w:tmpl w:val="D538445A"/>
    <w:lvl w:ilvl="0" w:tplc="52D6653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E71EDC"/>
    <w:multiLevelType w:val="hybridMultilevel"/>
    <w:tmpl w:val="16CAB76C"/>
    <w:lvl w:ilvl="0" w:tplc="6F3259E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4A2096"/>
    <w:multiLevelType w:val="hybridMultilevel"/>
    <w:tmpl w:val="22BE398A"/>
    <w:lvl w:ilvl="0" w:tplc="A694FA0C">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E43735A"/>
    <w:multiLevelType w:val="hybridMultilevel"/>
    <w:tmpl w:val="9F92475A"/>
    <w:lvl w:ilvl="0" w:tplc="A9D2895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517E3B"/>
    <w:multiLevelType w:val="hybridMultilevel"/>
    <w:tmpl w:val="3A0689B4"/>
    <w:lvl w:ilvl="0" w:tplc="EE76E816">
      <w:start w:val="263"/>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267807193">
    <w:abstractNumId w:val="3"/>
  </w:num>
  <w:num w:numId="2" w16cid:durableId="585306645">
    <w:abstractNumId w:val="2"/>
  </w:num>
  <w:num w:numId="3" w16cid:durableId="1280720790">
    <w:abstractNumId w:val="0"/>
  </w:num>
  <w:num w:numId="4" w16cid:durableId="1311709925">
    <w:abstractNumId w:val="4"/>
  </w:num>
  <w:num w:numId="5" w16cid:durableId="928272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06B"/>
    <w:rsid w:val="000157B9"/>
    <w:rsid w:val="00030295"/>
    <w:rsid w:val="00047FFA"/>
    <w:rsid w:val="00065891"/>
    <w:rsid w:val="000C7D31"/>
    <w:rsid w:val="000F3A79"/>
    <w:rsid w:val="000F3D53"/>
    <w:rsid w:val="00140743"/>
    <w:rsid w:val="00147093"/>
    <w:rsid w:val="001715F9"/>
    <w:rsid w:val="001B36A7"/>
    <w:rsid w:val="001F2D16"/>
    <w:rsid w:val="001F6BD4"/>
    <w:rsid w:val="002846E1"/>
    <w:rsid w:val="002D045A"/>
    <w:rsid w:val="002F2FDD"/>
    <w:rsid w:val="00326202"/>
    <w:rsid w:val="00350004"/>
    <w:rsid w:val="00380E51"/>
    <w:rsid w:val="003909BF"/>
    <w:rsid w:val="003915C6"/>
    <w:rsid w:val="00394748"/>
    <w:rsid w:val="00406BD3"/>
    <w:rsid w:val="004246FD"/>
    <w:rsid w:val="00424C1E"/>
    <w:rsid w:val="0047312D"/>
    <w:rsid w:val="00480BEF"/>
    <w:rsid w:val="004922ED"/>
    <w:rsid w:val="00556CFC"/>
    <w:rsid w:val="005773B6"/>
    <w:rsid w:val="00581F23"/>
    <w:rsid w:val="0064101E"/>
    <w:rsid w:val="006427EB"/>
    <w:rsid w:val="00647839"/>
    <w:rsid w:val="00655B09"/>
    <w:rsid w:val="00660C14"/>
    <w:rsid w:val="006B4554"/>
    <w:rsid w:val="006C5341"/>
    <w:rsid w:val="006D37C9"/>
    <w:rsid w:val="00734123"/>
    <w:rsid w:val="00777096"/>
    <w:rsid w:val="007F7BF8"/>
    <w:rsid w:val="00802229"/>
    <w:rsid w:val="00837CB7"/>
    <w:rsid w:val="008511D4"/>
    <w:rsid w:val="00855024"/>
    <w:rsid w:val="00883504"/>
    <w:rsid w:val="008E683D"/>
    <w:rsid w:val="008F5CD9"/>
    <w:rsid w:val="009161F8"/>
    <w:rsid w:val="009415BC"/>
    <w:rsid w:val="00965F4E"/>
    <w:rsid w:val="009854E6"/>
    <w:rsid w:val="00987551"/>
    <w:rsid w:val="00992D05"/>
    <w:rsid w:val="009B0290"/>
    <w:rsid w:val="009F2C63"/>
    <w:rsid w:val="00A6279F"/>
    <w:rsid w:val="00A72F56"/>
    <w:rsid w:val="00AA524B"/>
    <w:rsid w:val="00AC7EB7"/>
    <w:rsid w:val="00B14039"/>
    <w:rsid w:val="00B924B0"/>
    <w:rsid w:val="00BB6CA6"/>
    <w:rsid w:val="00C01533"/>
    <w:rsid w:val="00C12B31"/>
    <w:rsid w:val="00C40184"/>
    <w:rsid w:val="00C6558B"/>
    <w:rsid w:val="00C70582"/>
    <w:rsid w:val="00CC2CBA"/>
    <w:rsid w:val="00CC706B"/>
    <w:rsid w:val="00CE6159"/>
    <w:rsid w:val="00D22284"/>
    <w:rsid w:val="00D231DD"/>
    <w:rsid w:val="00D90E8F"/>
    <w:rsid w:val="00D94541"/>
    <w:rsid w:val="00DA4F55"/>
    <w:rsid w:val="00DE0FC2"/>
    <w:rsid w:val="00E02A51"/>
    <w:rsid w:val="00E031B0"/>
    <w:rsid w:val="00E35CBD"/>
    <w:rsid w:val="00E36A5F"/>
    <w:rsid w:val="00E41E80"/>
    <w:rsid w:val="00E93ED3"/>
    <w:rsid w:val="00EF2DC4"/>
    <w:rsid w:val="00F36520"/>
    <w:rsid w:val="00FA0EAA"/>
    <w:rsid w:val="00FA1A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9BDF5"/>
  <w15:chartTrackingRefBased/>
  <w15:docId w15:val="{32670B74-9A44-4FCA-9A18-86E940C6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51"/>
  </w:style>
  <w:style w:type="paragraph" w:styleId="Titre1">
    <w:name w:val="heading 1"/>
    <w:basedOn w:val="Normal"/>
    <w:next w:val="Normal"/>
    <w:link w:val="Titre1Car"/>
    <w:uiPriority w:val="9"/>
    <w:qFormat/>
    <w:rsid w:val="00CC70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C70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C706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C706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C706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C706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706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706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706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706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C706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C706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C706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C706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C706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706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706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706B"/>
    <w:rPr>
      <w:rFonts w:eastAsiaTheme="majorEastAsia" w:cstheme="majorBidi"/>
      <w:color w:val="272727" w:themeColor="text1" w:themeTint="D8"/>
    </w:rPr>
  </w:style>
  <w:style w:type="paragraph" w:styleId="Titre">
    <w:name w:val="Title"/>
    <w:basedOn w:val="Normal"/>
    <w:next w:val="Normal"/>
    <w:link w:val="TitreCar"/>
    <w:uiPriority w:val="10"/>
    <w:qFormat/>
    <w:rsid w:val="00CC70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706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706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706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706B"/>
    <w:pPr>
      <w:spacing w:before="160"/>
      <w:jc w:val="center"/>
    </w:pPr>
    <w:rPr>
      <w:i/>
      <w:iCs/>
      <w:color w:val="404040" w:themeColor="text1" w:themeTint="BF"/>
    </w:rPr>
  </w:style>
  <w:style w:type="character" w:customStyle="1" w:styleId="CitationCar">
    <w:name w:val="Citation Car"/>
    <w:basedOn w:val="Policepardfaut"/>
    <w:link w:val="Citation"/>
    <w:uiPriority w:val="29"/>
    <w:rsid w:val="00CC706B"/>
    <w:rPr>
      <w:i/>
      <w:iCs/>
      <w:color w:val="404040" w:themeColor="text1" w:themeTint="BF"/>
    </w:rPr>
  </w:style>
  <w:style w:type="paragraph" w:styleId="Paragraphedeliste">
    <w:name w:val="List Paragraph"/>
    <w:basedOn w:val="Normal"/>
    <w:uiPriority w:val="34"/>
    <w:qFormat/>
    <w:rsid w:val="00CC706B"/>
    <w:pPr>
      <w:ind w:left="720"/>
      <w:contextualSpacing/>
    </w:pPr>
  </w:style>
  <w:style w:type="character" w:styleId="Accentuationintense">
    <w:name w:val="Intense Emphasis"/>
    <w:basedOn w:val="Policepardfaut"/>
    <w:uiPriority w:val="21"/>
    <w:qFormat/>
    <w:rsid w:val="00CC706B"/>
    <w:rPr>
      <w:i/>
      <w:iCs/>
      <w:color w:val="0F4761" w:themeColor="accent1" w:themeShade="BF"/>
    </w:rPr>
  </w:style>
  <w:style w:type="paragraph" w:styleId="Citationintense">
    <w:name w:val="Intense Quote"/>
    <w:basedOn w:val="Normal"/>
    <w:next w:val="Normal"/>
    <w:link w:val="CitationintenseCar"/>
    <w:uiPriority w:val="30"/>
    <w:qFormat/>
    <w:rsid w:val="00CC70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C706B"/>
    <w:rPr>
      <w:i/>
      <w:iCs/>
      <w:color w:val="0F4761" w:themeColor="accent1" w:themeShade="BF"/>
    </w:rPr>
  </w:style>
  <w:style w:type="character" w:styleId="Rfrenceintense">
    <w:name w:val="Intense Reference"/>
    <w:basedOn w:val="Policepardfaut"/>
    <w:uiPriority w:val="32"/>
    <w:qFormat/>
    <w:rsid w:val="00CC706B"/>
    <w:rPr>
      <w:b/>
      <w:bCs/>
      <w:smallCaps/>
      <w:color w:val="0F4761" w:themeColor="accent1" w:themeShade="BF"/>
      <w:spacing w:val="5"/>
    </w:rPr>
  </w:style>
  <w:style w:type="paragraph" w:styleId="En-tte">
    <w:name w:val="header"/>
    <w:basedOn w:val="Normal"/>
    <w:link w:val="En-tteCar"/>
    <w:uiPriority w:val="99"/>
    <w:unhideWhenUsed/>
    <w:rsid w:val="00CC706B"/>
    <w:pPr>
      <w:tabs>
        <w:tab w:val="center" w:pos="4536"/>
        <w:tab w:val="right" w:pos="9072"/>
      </w:tabs>
      <w:spacing w:after="0" w:line="240" w:lineRule="auto"/>
    </w:pPr>
  </w:style>
  <w:style w:type="character" w:customStyle="1" w:styleId="En-tteCar">
    <w:name w:val="En-tête Car"/>
    <w:basedOn w:val="Policepardfaut"/>
    <w:link w:val="En-tte"/>
    <w:uiPriority w:val="99"/>
    <w:rsid w:val="00CC706B"/>
  </w:style>
  <w:style w:type="paragraph" w:styleId="Pieddepage">
    <w:name w:val="footer"/>
    <w:basedOn w:val="Normal"/>
    <w:link w:val="PieddepageCar"/>
    <w:uiPriority w:val="99"/>
    <w:unhideWhenUsed/>
    <w:rsid w:val="00CC70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06B"/>
  </w:style>
  <w:style w:type="character" w:styleId="Lienhypertexte">
    <w:name w:val="Hyperlink"/>
    <w:basedOn w:val="Policepardfaut"/>
    <w:uiPriority w:val="99"/>
    <w:unhideWhenUsed/>
    <w:rsid w:val="00394748"/>
    <w:rPr>
      <w:color w:val="467886" w:themeColor="hyperlink"/>
      <w:u w:val="single"/>
    </w:rPr>
  </w:style>
  <w:style w:type="table" w:styleId="Grilledutableau">
    <w:name w:val="Table Grid"/>
    <w:basedOn w:val="TableauNormal"/>
    <w:uiPriority w:val="39"/>
    <w:rsid w:val="00642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3">
    <w:name w:val="Grid Table 5 Dark Accent 3"/>
    <w:basedOn w:val="TableauNormal"/>
    <w:uiPriority w:val="50"/>
    <w:rsid w:val="00660C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TableauGrille5Fonc-Accentuation1">
    <w:name w:val="Grid Table 5 Dark Accent 1"/>
    <w:basedOn w:val="TableauNormal"/>
    <w:uiPriority w:val="50"/>
    <w:rsid w:val="00660C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character" w:styleId="Mentionnonrsolue">
    <w:name w:val="Unresolved Mention"/>
    <w:basedOn w:val="Policepardfaut"/>
    <w:uiPriority w:val="99"/>
    <w:semiHidden/>
    <w:unhideWhenUsed/>
    <w:rsid w:val="00D22284"/>
    <w:rPr>
      <w:color w:val="605E5C"/>
      <w:shd w:val="clear" w:color="auto" w:fill="E1DFDD"/>
    </w:rPr>
  </w:style>
  <w:style w:type="table" w:styleId="TableauGrille5Fonc-Accentuation4">
    <w:name w:val="Grid Table 5 Dark Accent 4"/>
    <w:basedOn w:val="TableauNormal"/>
    <w:uiPriority w:val="50"/>
    <w:rsid w:val="00C401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character" w:styleId="Lienhypertextesuivivisit">
    <w:name w:val="FollowedHyperlink"/>
    <w:basedOn w:val="Policepardfaut"/>
    <w:uiPriority w:val="99"/>
    <w:semiHidden/>
    <w:unhideWhenUsed/>
    <w:rsid w:val="001B36A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0351">
      <w:bodyDiv w:val="1"/>
      <w:marLeft w:val="0"/>
      <w:marRight w:val="0"/>
      <w:marTop w:val="0"/>
      <w:marBottom w:val="0"/>
      <w:divBdr>
        <w:top w:val="none" w:sz="0" w:space="0" w:color="auto"/>
        <w:left w:val="none" w:sz="0" w:space="0" w:color="auto"/>
        <w:bottom w:val="none" w:sz="0" w:space="0" w:color="auto"/>
        <w:right w:val="none" w:sz="0" w:space="0" w:color="auto"/>
      </w:divBdr>
    </w:div>
    <w:div w:id="98182961">
      <w:bodyDiv w:val="1"/>
      <w:marLeft w:val="0"/>
      <w:marRight w:val="0"/>
      <w:marTop w:val="0"/>
      <w:marBottom w:val="0"/>
      <w:divBdr>
        <w:top w:val="none" w:sz="0" w:space="0" w:color="auto"/>
        <w:left w:val="none" w:sz="0" w:space="0" w:color="auto"/>
        <w:bottom w:val="none" w:sz="0" w:space="0" w:color="auto"/>
        <w:right w:val="none" w:sz="0" w:space="0" w:color="auto"/>
      </w:divBdr>
    </w:div>
    <w:div w:id="516701792">
      <w:bodyDiv w:val="1"/>
      <w:marLeft w:val="0"/>
      <w:marRight w:val="0"/>
      <w:marTop w:val="0"/>
      <w:marBottom w:val="0"/>
      <w:divBdr>
        <w:top w:val="none" w:sz="0" w:space="0" w:color="auto"/>
        <w:left w:val="none" w:sz="0" w:space="0" w:color="auto"/>
        <w:bottom w:val="none" w:sz="0" w:space="0" w:color="auto"/>
        <w:right w:val="none" w:sz="0" w:space="0" w:color="auto"/>
      </w:divBdr>
    </w:div>
    <w:div w:id="667486029">
      <w:bodyDiv w:val="1"/>
      <w:marLeft w:val="0"/>
      <w:marRight w:val="0"/>
      <w:marTop w:val="0"/>
      <w:marBottom w:val="0"/>
      <w:divBdr>
        <w:top w:val="none" w:sz="0" w:space="0" w:color="auto"/>
        <w:left w:val="none" w:sz="0" w:space="0" w:color="auto"/>
        <w:bottom w:val="none" w:sz="0" w:space="0" w:color="auto"/>
        <w:right w:val="none" w:sz="0" w:space="0" w:color="auto"/>
      </w:divBdr>
    </w:div>
    <w:div w:id="1070152975">
      <w:bodyDiv w:val="1"/>
      <w:marLeft w:val="0"/>
      <w:marRight w:val="0"/>
      <w:marTop w:val="0"/>
      <w:marBottom w:val="0"/>
      <w:divBdr>
        <w:top w:val="none" w:sz="0" w:space="0" w:color="auto"/>
        <w:left w:val="none" w:sz="0" w:space="0" w:color="auto"/>
        <w:bottom w:val="none" w:sz="0" w:space="0" w:color="auto"/>
        <w:right w:val="none" w:sz="0" w:space="0" w:color="auto"/>
      </w:divBdr>
    </w:div>
    <w:div w:id="1179538759">
      <w:bodyDiv w:val="1"/>
      <w:marLeft w:val="0"/>
      <w:marRight w:val="0"/>
      <w:marTop w:val="0"/>
      <w:marBottom w:val="0"/>
      <w:divBdr>
        <w:top w:val="none" w:sz="0" w:space="0" w:color="auto"/>
        <w:left w:val="none" w:sz="0" w:space="0" w:color="auto"/>
        <w:bottom w:val="none" w:sz="0" w:space="0" w:color="auto"/>
        <w:right w:val="none" w:sz="0" w:space="0" w:color="auto"/>
      </w:divBdr>
    </w:div>
    <w:div w:id="1383866281">
      <w:bodyDiv w:val="1"/>
      <w:marLeft w:val="0"/>
      <w:marRight w:val="0"/>
      <w:marTop w:val="0"/>
      <w:marBottom w:val="0"/>
      <w:divBdr>
        <w:top w:val="none" w:sz="0" w:space="0" w:color="auto"/>
        <w:left w:val="none" w:sz="0" w:space="0" w:color="auto"/>
        <w:bottom w:val="none" w:sz="0" w:space="0" w:color="auto"/>
        <w:right w:val="none" w:sz="0" w:space="0" w:color="auto"/>
      </w:divBdr>
    </w:div>
    <w:div w:id="1665232989">
      <w:bodyDiv w:val="1"/>
      <w:marLeft w:val="0"/>
      <w:marRight w:val="0"/>
      <w:marTop w:val="0"/>
      <w:marBottom w:val="0"/>
      <w:divBdr>
        <w:top w:val="none" w:sz="0" w:space="0" w:color="auto"/>
        <w:left w:val="none" w:sz="0" w:space="0" w:color="auto"/>
        <w:bottom w:val="none" w:sz="0" w:space="0" w:color="auto"/>
        <w:right w:val="none" w:sz="0" w:space="0" w:color="auto"/>
      </w:divBdr>
    </w:div>
    <w:div w:id="1772698818">
      <w:bodyDiv w:val="1"/>
      <w:marLeft w:val="0"/>
      <w:marRight w:val="0"/>
      <w:marTop w:val="0"/>
      <w:marBottom w:val="0"/>
      <w:divBdr>
        <w:top w:val="none" w:sz="0" w:space="0" w:color="auto"/>
        <w:left w:val="none" w:sz="0" w:space="0" w:color="auto"/>
        <w:bottom w:val="none" w:sz="0" w:space="0" w:color="auto"/>
        <w:right w:val="none" w:sz="0" w:space="0" w:color="auto"/>
      </w:divBdr>
    </w:div>
    <w:div w:id="1937902666">
      <w:bodyDiv w:val="1"/>
      <w:marLeft w:val="0"/>
      <w:marRight w:val="0"/>
      <w:marTop w:val="0"/>
      <w:marBottom w:val="0"/>
      <w:divBdr>
        <w:top w:val="none" w:sz="0" w:space="0" w:color="auto"/>
        <w:left w:val="none" w:sz="0" w:space="0" w:color="auto"/>
        <w:bottom w:val="none" w:sz="0" w:space="0" w:color="auto"/>
        <w:right w:val="none" w:sz="0" w:space="0" w:color="auto"/>
      </w:divBdr>
    </w:div>
    <w:div w:id="2064284705">
      <w:bodyDiv w:val="1"/>
      <w:marLeft w:val="0"/>
      <w:marRight w:val="0"/>
      <w:marTop w:val="0"/>
      <w:marBottom w:val="0"/>
      <w:divBdr>
        <w:top w:val="none" w:sz="0" w:space="0" w:color="auto"/>
        <w:left w:val="none" w:sz="0" w:space="0" w:color="auto"/>
        <w:bottom w:val="none" w:sz="0" w:space="0" w:color="auto"/>
        <w:right w:val="none" w:sz="0" w:space="0" w:color="auto"/>
      </w:divBdr>
    </w:div>
    <w:div w:id="207693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9AD76966844F089D7CD193B93ECCD0"/>
        <w:category>
          <w:name w:val="Général"/>
          <w:gallery w:val="placeholder"/>
        </w:category>
        <w:types>
          <w:type w:val="bbPlcHdr"/>
        </w:types>
        <w:behaviors>
          <w:behavior w:val="content"/>
        </w:behaviors>
        <w:guid w:val="{E9BEC0BF-8F5C-4509-BC79-F0FBA4353A9D}"/>
      </w:docPartPr>
      <w:docPartBody>
        <w:p w:rsidR="00FC573C" w:rsidRDefault="00FC573C" w:rsidP="00FC573C">
          <w:pPr>
            <w:pStyle w:val="5B9AD76966844F089D7CD193B93ECCD0"/>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3C"/>
    <w:rsid w:val="005773B6"/>
    <w:rsid w:val="00FC57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84DE18AE32242838743905236077EFD">
    <w:name w:val="284DE18AE32242838743905236077EFD"/>
    <w:rsid w:val="00FC573C"/>
  </w:style>
  <w:style w:type="paragraph" w:customStyle="1" w:styleId="5B9AD76966844F089D7CD193B93ECCD0">
    <w:name w:val="5B9AD76966844F089D7CD193B93ECCD0"/>
    <w:rsid w:val="00FC57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2025-06-26T00:00:00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7</Pages>
  <Words>2025</Words>
  <Characters>11143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Curiel</dc:creator>
  <cp:keywords/>
  <dc:description/>
  <cp:lastModifiedBy>CURIEL Aurélie</cp:lastModifiedBy>
  <cp:revision>19</cp:revision>
  <cp:lastPrinted>2025-06-26T07:34:00Z</cp:lastPrinted>
  <dcterms:created xsi:type="dcterms:W3CDTF">2025-06-12T12:24:00Z</dcterms:created>
  <dcterms:modified xsi:type="dcterms:W3CDTF">2025-06-26T07:39:00Z</dcterms:modified>
</cp:coreProperties>
</file>